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0D" w:rsidRPr="006423D1" w:rsidRDefault="00183F0D" w:rsidP="00565993">
      <w:pPr>
        <w:rPr>
          <w:rFonts w:ascii="Arial" w:hAnsi="Arial" w:cs="Arial"/>
          <w:b/>
          <w:sz w:val="28"/>
          <w:szCs w:val="28"/>
        </w:rPr>
      </w:pPr>
    </w:p>
    <w:p w:rsidR="00183F0D" w:rsidRPr="00814934" w:rsidRDefault="00183F0D" w:rsidP="00183F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</w:t>
      </w:r>
      <w:r w:rsidRPr="00814934">
        <w:rPr>
          <w:rFonts w:ascii="Arial" w:hAnsi="Arial" w:cs="Arial"/>
          <w:b/>
        </w:rPr>
        <w:t xml:space="preserve"> INFORMACYJNY</w:t>
      </w:r>
    </w:p>
    <w:p w:rsidR="00183F0D" w:rsidRDefault="00183F0D" w:rsidP="00183F0D">
      <w:pPr>
        <w:jc w:val="center"/>
        <w:rPr>
          <w:rFonts w:ascii="Arial" w:hAnsi="Arial" w:cs="Arial"/>
          <w:b/>
          <w:sz w:val="28"/>
          <w:szCs w:val="28"/>
        </w:rPr>
      </w:pPr>
    </w:p>
    <w:p w:rsidR="00183F0D" w:rsidRDefault="00183F0D" w:rsidP="00183F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4934">
        <w:rPr>
          <w:rFonts w:ascii="Arial" w:hAnsi="Arial" w:cs="Arial"/>
          <w:b/>
          <w:sz w:val="20"/>
          <w:szCs w:val="20"/>
        </w:rPr>
        <w:t xml:space="preserve">Niniejszy </w:t>
      </w:r>
      <w:r>
        <w:rPr>
          <w:rFonts w:ascii="Arial" w:hAnsi="Arial" w:cs="Arial"/>
          <w:b/>
          <w:sz w:val="20"/>
          <w:szCs w:val="20"/>
        </w:rPr>
        <w:t>materiał</w:t>
      </w:r>
      <w:r w:rsidRPr="00814934">
        <w:rPr>
          <w:rFonts w:ascii="Arial" w:hAnsi="Arial" w:cs="Arial"/>
          <w:b/>
          <w:sz w:val="20"/>
          <w:szCs w:val="20"/>
        </w:rPr>
        <w:t xml:space="preserve"> informacyjny sporządzono dla Zadania Inwestycyjnego – Osiedle Villa Romanów Zadanie Inwestycyjne nr 1 – budynek o nr projektowym 107 wraz z</w:t>
      </w:r>
      <w:r>
        <w:rPr>
          <w:rFonts w:ascii="Arial" w:hAnsi="Arial" w:cs="Arial"/>
          <w:b/>
          <w:sz w:val="20"/>
          <w:szCs w:val="20"/>
        </w:rPr>
        <w:t> </w:t>
      </w:r>
      <w:r w:rsidRPr="00814934">
        <w:rPr>
          <w:rFonts w:ascii="Arial" w:hAnsi="Arial" w:cs="Arial"/>
          <w:b/>
          <w:sz w:val="20"/>
          <w:szCs w:val="20"/>
        </w:rPr>
        <w:t>zagospodarowaniem terenu – rozumianego jako część Przedsięwzięcia Deweloperskiego. W każdym miejscu gdzie podawana informacja dotyczy Przedsięwzięcia Deweloperskiego należy rozumieć, że informacja dotyczy Zadania Inwestycyjnego nr 1.</w:t>
      </w:r>
    </w:p>
    <w:p w:rsidR="00183F0D" w:rsidRPr="00814934" w:rsidRDefault="00183F0D" w:rsidP="00183F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83F0D" w:rsidRDefault="00183F0D" w:rsidP="00183F0D">
      <w:pPr>
        <w:rPr>
          <w:rFonts w:ascii="Arial" w:hAnsi="Arial" w:cs="Arial"/>
          <w:b/>
          <w:sz w:val="22"/>
          <w:szCs w:val="22"/>
        </w:rPr>
      </w:pPr>
      <w:r w:rsidRPr="006423D1">
        <w:rPr>
          <w:rFonts w:ascii="Arial" w:hAnsi="Arial" w:cs="Arial"/>
          <w:b/>
          <w:sz w:val="22"/>
          <w:szCs w:val="22"/>
        </w:rPr>
        <w:t>CZĘ</w:t>
      </w:r>
      <w:r>
        <w:rPr>
          <w:rFonts w:ascii="Arial" w:hAnsi="Arial" w:cs="Arial"/>
          <w:b/>
          <w:sz w:val="22"/>
          <w:szCs w:val="22"/>
        </w:rPr>
        <w:t>ŚĆ</w:t>
      </w:r>
      <w:r w:rsidRPr="006423D1">
        <w:rPr>
          <w:rFonts w:ascii="Arial" w:hAnsi="Arial" w:cs="Arial"/>
          <w:b/>
          <w:sz w:val="22"/>
          <w:szCs w:val="22"/>
        </w:rPr>
        <w:t xml:space="preserve"> OG</w:t>
      </w:r>
      <w:r>
        <w:rPr>
          <w:rFonts w:ascii="Arial" w:hAnsi="Arial" w:cs="Arial"/>
          <w:b/>
          <w:sz w:val="22"/>
          <w:szCs w:val="22"/>
        </w:rPr>
        <w:t>Ó</w:t>
      </w:r>
      <w:r w:rsidRPr="006423D1">
        <w:rPr>
          <w:rFonts w:ascii="Arial" w:hAnsi="Arial" w:cs="Arial"/>
          <w:b/>
          <w:sz w:val="22"/>
          <w:szCs w:val="22"/>
        </w:rPr>
        <w:t>LNA</w:t>
      </w:r>
    </w:p>
    <w:p w:rsidR="00183F0D" w:rsidRPr="006423D1" w:rsidRDefault="00183F0D" w:rsidP="00183F0D">
      <w:pPr>
        <w:rPr>
          <w:rFonts w:ascii="Arial" w:hAnsi="Arial" w:cs="Arial"/>
          <w:b/>
          <w:sz w:val="22"/>
          <w:szCs w:val="22"/>
        </w:rPr>
      </w:pPr>
    </w:p>
    <w:p w:rsidR="00183F0D" w:rsidRPr="006423D1" w:rsidRDefault="00183F0D" w:rsidP="00183F0D">
      <w:pPr>
        <w:rPr>
          <w:rFonts w:ascii="Arial" w:hAnsi="Arial" w:cs="Arial"/>
          <w:b/>
          <w:sz w:val="22"/>
          <w:szCs w:val="22"/>
        </w:rPr>
      </w:pPr>
      <w:r w:rsidRPr="006423D1">
        <w:rPr>
          <w:rFonts w:ascii="Arial" w:hAnsi="Arial" w:cs="Arial"/>
          <w:b/>
          <w:sz w:val="22"/>
          <w:szCs w:val="22"/>
        </w:rPr>
        <w:t>I. DANE IDENTYFIKACYJNE I KONTAKTOWE DOTYCZĄCE DEWELOPERA</w:t>
      </w:r>
    </w:p>
    <w:p w:rsidR="00183F0D" w:rsidRPr="00814934" w:rsidRDefault="00183F0D" w:rsidP="00183F0D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83F0D" w:rsidRPr="00814934" w:rsidRDefault="00183F0D" w:rsidP="00183F0D">
      <w:pPr>
        <w:spacing w:line="276" w:lineRule="auto"/>
        <w:jc w:val="both"/>
        <w:rPr>
          <w:rFonts w:ascii="Arial Black" w:hAnsi="Arial Black" w:cs="Arial"/>
          <w:b/>
        </w:rPr>
      </w:pPr>
      <w:r w:rsidRPr="00814934">
        <w:rPr>
          <w:rFonts w:ascii="Arial Black" w:hAnsi="Arial Black" w:cs="Arial"/>
          <w:b/>
        </w:rPr>
        <w:t>Prywatna Korporacja Mieszkaniowa jest rzeczywistym deweloperem tego przedsięwzięcia, gdyż: przygotowała projekt, zorganizowała finansowanie, udzieliła poręczenia dla banku kredytującego przedsięwzięcie. Aktualnie zarządza realizacją, prowadzi nadzór inwestycyjny i zorganizuje odbiór końcowy przedsięwzięcia.</w:t>
      </w:r>
    </w:p>
    <w:p w:rsidR="00183F0D" w:rsidRPr="00814934" w:rsidRDefault="00183F0D" w:rsidP="00183F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4140"/>
      </w:tblGrid>
      <w:tr w:rsidR="00183F0D" w:rsidRPr="006423D1" w:rsidTr="00814934">
        <w:tc>
          <w:tcPr>
            <w:tcW w:w="9900" w:type="dxa"/>
            <w:gridSpan w:val="3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DANE DEWELOPERA</w:t>
            </w: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Deweloper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Prywatna Korporacja Mieszkaniowa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 Spółka z ograniczoną odpowiedzialnością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wpisana do Krajowego Rejestru Sądowego pod nr</w:t>
            </w:r>
            <w:r w:rsidRPr="006423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sz w:val="22"/>
                <w:szCs w:val="22"/>
              </w:rPr>
              <w:t>211950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Orzycka 27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02-695 Warszawa</w:t>
            </w:r>
          </w:p>
        </w:tc>
      </w:tr>
      <w:tr w:rsidR="00183F0D" w:rsidRPr="006423D1" w:rsidTr="00814934">
        <w:trPr>
          <w:trHeight w:val="873"/>
        </w:trPr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NIP i REGON</w:t>
            </w:r>
          </w:p>
        </w:tc>
        <w:tc>
          <w:tcPr>
            <w:tcW w:w="2700" w:type="dxa"/>
            <w:shd w:val="clear" w:color="auto" w:fill="auto"/>
          </w:tcPr>
          <w:p w:rsidR="00183F0D" w:rsidRPr="00526D50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526D50">
              <w:rPr>
                <w:rFonts w:ascii="Arial" w:hAnsi="Arial" w:cs="Arial"/>
                <w:sz w:val="20"/>
                <w:szCs w:val="20"/>
              </w:rPr>
              <w:t>(NIP)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952-194-54-81</w:t>
            </w: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83F0D" w:rsidRPr="00526D50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526D50">
              <w:rPr>
                <w:rFonts w:ascii="Arial" w:hAnsi="Arial" w:cs="Arial"/>
                <w:sz w:val="20"/>
                <w:szCs w:val="20"/>
              </w:rPr>
              <w:t>(REGON)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015756568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+48 22 430 63 30,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+48 </w:t>
            </w:r>
            <w:r>
              <w:rPr>
                <w:rFonts w:ascii="Arial" w:hAnsi="Arial" w:cs="Arial"/>
                <w:b/>
                <w:sz w:val="22"/>
                <w:szCs w:val="22"/>
              </w:rPr>
              <w:t>42 712 63 31</w:t>
            </w: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pkm@pkm.waw.pl, doryn@villaromanow.pl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faksu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F53E47">
              <w:rPr>
                <w:rFonts w:ascii="Arial" w:hAnsi="Arial" w:cs="Arial"/>
                <w:b/>
                <w:sz w:val="22"/>
                <w:szCs w:val="22"/>
              </w:rPr>
              <w:t>+48 22 430 63 3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F53E47">
              <w:rPr>
                <w:rFonts w:ascii="Arial" w:hAnsi="Arial" w:cs="Arial"/>
                <w:b/>
                <w:sz w:val="22"/>
                <w:szCs w:val="22"/>
              </w:rPr>
              <w:t>, +48 42 712 63 31</w:t>
            </w: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 xml:space="preserve">Adres strony internetowej </w:t>
            </w:r>
          </w:p>
          <w:p w:rsidR="00183F0D" w:rsidRPr="00C440F0" w:rsidRDefault="00183F0D" w:rsidP="00814934">
            <w:pPr>
              <w:rPr>
                <w:rFonts w:ascii="Arial" w:hAnsi="Arial" w:cs="Arial"/>
                <w:sz w:val="16"/>
                <w:szCs w:val="16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Dewelopera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www.pkm.waw.pl</w:t>
            </w:r>
          </w:p>
        </w:tc>
      </w:tr>
    </w:tbl>
    <w:p w:rsidR="00183F0D" w:rsidRPr="00814934" w:rsidRDefault="00183F0D" w:rsidP="00183F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83F0D" w:rsidRPr="00814934" w:rsidRDefault="00183F0D" w:rsidP="00183F0D">
      <w:pPr>
        <w:spacing w:line="276" w:lineRule="auto"/>
        <w:jc w:val="both"/>
        <w:rPr>
          <w:rFonts w:ascii="Arial Black" w:hAnsi="Arial Black" w:cs="Aharoni"/>
          <w:b/>
        </w:rPr>
      </w:pPr>
      <w:r w:rsidRPr="00814934">
        <w:rPr>
          <w:rFonts w:ascii="Arial Black" w:hAnsi="Arial Black" w:cs="Aharoni"/>
          <w:b/>
        </w:rPr>
        <w:t xml:space="preserve">Villa Romanów jest spółka celową Prywatnej Korporacji Mieszkaniowej i jej wspólnika dla realizacji tego przedsięwzięcia, która jest hipotecznym </w:t>
      </w:r>
      <w:r w:rsidRPr="00814934">
        <w:rPr>
          <w:rFonts w:ascii="Arial Black" w:hAnsi="Arial Black" w:cs="Aharoni"/>
          <w:b/>
        </w:rPr>
        <w:lastRenderedPageBreak/>
        <w:t>właścicie</w:t>
      </w:r>
      <w:r w:rsidRPr="00FD4C8F">
        <w:rPr>
          <w:rFonts w:ascii="Arial Black" w:hAnsi="Arial Black" w:cs="Aharoni"/>
          <w:b/>
        </w:rPr>
        <w:t>lem nieruchomości, inwestorem i</w:t>
      </w:r>
      <w:r>
        <w:rPr>
          <w:rFonts w:ascii="Arial Black" w:hAnsi="Arial Black" w:cs="Aharoni"/>
          <w:b/>
        </w:rPr>
        <w:t> </w:t>
      </w:r>
      <w:r w:rsidRPr="00814934">
        <w:rPr>
          <w:rFonts w:ascii="Arial Black" w:hAnsi="Arial Black" w:cs="Aharoni"/>
          <w:b/>
        </w:rPr>
        <w:t>kredytobiorcą oraz sprzedawcą lokali.</w:t>
      </w:r>
    </w:p>
    <w:p w:rsidR="00183F0D" w:rsidRPr="006423D1" w:rsidRDefault="00183F0D" w:rsidP="00183F0D">
      <w:pPr>
        <w:rPr>
          <w:rFonts w:ascii="Arial" w:hAnsi="Arial" w:cs="Arial"/>
          <w:b/>
          <w:sz w:val="22"/>
          <w:szCs w:val="22"/>
        </w:rPr>
      </w:pPr>
    </w:p>
    <w:p w:rsidR="00183F0D" w:rsidRPr="006423D1" w:rsidRDefault="00183F0D" w:rsidP="00183F0D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00"/>
        <w:gridCol w:w="4140"/>
      </w:tblGrid>
      <w:tr w:rsidR="00183F0D" w:rsidRPr="006423D1" w:rsidTr="00814934">
        <w:tc>
          <w:tcPr>
            <w:tcW w:w="9900" w:type="dxa"/>
            <w:gridSpan w:val="3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DANE DEWELOPERA</w:t>
            </w: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Deweloper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Villa Romanów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 Spółka z ograniczoną odpowiedzialnością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wpisana do Krajowego Rejestru Sądowego pod nr</w:t>
            </w:r>
            <w:r w:rsidRPr="006423D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0000</w:t>
            </w:r>
            <w:r>
              <w:rPr>
                <w:rFonts w:ascii="Arial" w:hAnsi="Arial" w:cs="Arial"/>
                <w:b/>
                <w:sz w:val="22"/>
                <w:szCs w:val="22"/>
              </w:rPr>
              <w:t>393241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ul.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Romanowska 55E lok. 17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91-174 Łódź</w:t>
            </w:r>
          </w:p>
        </w:tc>
      </w:tr>
      <w:tr w:rsidR="00183F0D" w:rsidRPr="006423D1" w:rsidTr="00814934">
        <w:trPr>
          <w:trHeight w:val="873"/>
        </w:trPr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NIP i REGON</w:t>
            </w:r>
          </w:p>
        </w:tc>
        <w:tc>
          <w:tcPr>
            <w:tcW w:w="2700" w:type="dxa"/>
            <w:shd w:val="clear" w:color="auto" w:fill="auto"/>
          </w:tcPr>
          <w:p w:rsidR="00183F0D" w:rsidRPr="00526D50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526D50">
              <w:rPr>
                <w:rFonts w:ascii="Arial" w:hAnsi="Arial" w:cs="Arial"/>
                <w:sz w:val="20"/>
                <w:szCs w:val="20"/>
              </w:rPr>
              <w:t>(NIP)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521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361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183F0D" w:rsidRPr="00526D50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526D50">
              <w:rPr>
                <w:rFonts w:ascii="Arial" w:hAnsi="Arial" w:cs="Arial"/>
                <w:sz w:val="20"/>
                <w:szCs w:val="20"/>
              </w:rPr>
              <w:t>(REGON)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144337133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+48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42 712 63 31 </w:t>
            </w:r>
          </w:p>
        </w:tc>
      </w:tr>
      <w:tr w:rsidR="00183F0D" w:rsidRPr="006423D1" w:rsidTr="00814934">
        <w:tc>
          <w:tcPr>
            <w:tcW w:w="3060" w:type="dxa"/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6840" w:type="dxa"/>
            <w:gridSpan w:val="2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83F0D" w:rsidRPr="006423D1" w:rsidRDefault="00510F0B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hyperlink r:id="rId7" w:history="1">
              <w:r w:rsidR="00183F0D" w:rsidRPr="00CC0E50">
                <w:rPr>
                  <w:rStyle w:val="Hipercze"/>
                  <w:rFonts w:ascii="Arial" w:hAnsi="Arial" w:cs="Arial"/>
                  <w:sz w:val="22"/>
                  <w:szCs w:val="22"/>
                </w:rPr>
                <w:t>biuro@villaromanow.pl</w:t>
              </w:r>
            </w:hyperlink>
            <w:r w:rsidR="00183F0D">
              <w:rPr>
                <w:rFonts w:ascii="Arial" w:hAnsi="Arial" w:cs="Arial"/>
                <w:color w:val="0000FF"/>
                <w:sz w:val="22"/>
                <w:szCs w:val="22"/>
              </w:rPr>
              <w:t>, doryn@villaromanow.pl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Nr faksu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+48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42 712 63 31 </w:t>
            </w: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 xml:space="preserve">Adres strony internetowej </w:t>
            </w: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Dewelopera</w:t>
            </w:r>
          </w:p>
          <w:p w:rsidR="00183F0D" w:rsidRPr="00C440F0" w:rsidRDefault="00183F0D" w:rsidP="008149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www.villaromanow.pl</w:t>
            </w:r>
          </w:p>
        </w:tc>
      </w:tr>
    </w:tbl>
    <w:p w:rsidR="00183F0D" w:rsidRPr="006423D1" w:rsidRDefault="00183F0D" w:rsidP="00183F0D">
      <w:pPr>
        <w:rPr>
          <w:rFonts w:ascii="Arial" w:hAnsi="Arial" w:cs="Arial"/>
        </w:rPr>
      </w:pPr>
    </w:p>
    <w:p w:rsidR="00183F0D" w:rsidRPr="006423D1" w:rsidRDefault="00183F0D" w:rsidP="00183F0D">
      <w:pPr>
        <w:rPr>
          <w:rFonts w:ascii="Arial" w:hAnsi="Arial" w:cs="Arial"/>
        </w:rPr>
      </w:pPr>
    </w:p>
    <w:p w:rsidR="00183F0D" w:rsidRPr="006423D1" w:rsidRDefault="00183F0D" w:rsidP="00183F0D">
      <w:pPr>
        <w:jc w:val="both"/>
        <w:rPr>
          <w:rFonts w:ascii="Arial" w:hAnsi="Arial" w:cs="Arial"/>
        </w:rPr>
      </w:pPr>
      <w:r w:rsidRPr="006423D1">
        <w:rPr>
          <w:rFonts w:ascii="Arial" w:hAnsi="Arial" w:cs="Arial"/>
          <w:b/>
          <w:sz w:val="22"/>
          <w:szCs w:val="22"/>
        </w:rPr>
        <w:t>II. DOŚWIADCZENIE DEWELOPERA</w:t>
      </w:r>
    </w:p>
    <w:p w:rsidR="00183F0D" w:rsidRPr="006423D1" w:rsidRDefault="00183F0D" w:rsidP="00183F0D">
      <w:pPr>
        <w:rPr>
          <w:rFonts w:ascii="Arial" w:hAnsi="Arial" w:cs="Arial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183F0D" w:rsidRPr="006423D1" w:rsidTr="00814934">
        <w:trPr>
          <w:trHeight w:val="707"/>
        </w:trPr>
        <w:tc>
          <w:tcPr>
            <w:tcW w:w="990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83F0D" w:rsidRPr="00192B47" w:rsidRDefault="00183F0D" w:rsidP="00814934">
            <w:pPr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183F0D" w:rsidRPr="00192B47" w:rsidRDefault="00183F0D" w:rsidP="0081493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92B47">
              <w:rPr>
                <w:rFonts w:ascii="Arial" w:hAnsi="Arial" w:cs="Arial"/>
                <w:b/>
                <w:sz w:val="22"/>
                <w:szCs w:val="22"/>
              </w:rPr>
              <w:t>HISTORIA I UDOKUMENTOWANE DOŚWIADCZENIE DEWELOPERA</w:t>
            </w:r>
          </w:p>
          <w:p w:rsidR="00183F0D" w:rsidRPr="00192B47" w:rsidRDefault="00183F0D" w:rsidP="0081493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Udziałowcem w Spółce </w:t>
            </w:r>
            <w:r>
              <w:rPr>
                <w:rFonts w:ascii="Arial" w:hAnsi="Arial" w:cs="Arial"/>
                <w:b/>
                <w:sz w:val="20"/>
                <w:szCs w:val="20"/>
              </w:rPr>
              <w:t>Villa Romanów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jest Prywatna Korporacja Mieszkaniowa Spółka z o.o.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Prywatna Korporacja Mieszkaniowa jest spółką deweloperską powstałą w 2004 roku z siedzibą w Warszawie. Prywatna Korporacja Mieszkaniowa zakresem swojej działalności obejmuje głównie realizację projektów mieszkaniowych w Łodzi, Zielonej Górze i Kostrzynie. Po zakończeniu budowy osiedla „Zielony Romanów” (ostatni budynek oddano do użytkowania w 2007r.) rozpoczęła budowę osiedla domów jednorodzinnych „Ogrody Romanów” w Łodzi. Inwestycja została podzielona na III etapy. Po zakończeniu budowy I etapu, Spółka przystąpiła do realizacji II i III etapu. Oprócz nadzoru merytorycznego i finansowego w procesie inwestycyjnym spółka zajmuje się marketingiem i sprzedażą mieszkań oraz zarządzaniem i administrowaniem ukończonych obiektów. Takie kompleksowe podejście do inwestycji daje gwarancję bezpieczeństwa i pewność realizacji całości przedsięwzięcia</w:t>
            </w:r>
            <w:r>
              <w:t>.</w:t>
            </w:r>
          </w:p>
        </w:tc>
      </w:tr>
      <w:tr w:rsidR="00183F0D" w:rsidRPr="006423D1" w:rsidTr="00814934">
        <w:tc>
          <w:tcPr>
            <w:tcW w:w="9900" w:type="dxa"/>
            <w:gridSpan w:val="2"/>
            <w:shd w:val="clear" w:color="auto" w:fill="D9D9D9"/>
          </w:tcPr>
          <w:p w:rsidR="00183F0D" w:rsidRPr="006423D1" w:rsidRDefault="00183F0D" w:rsidP="00814934">
            <w:pPr>
              <w:ind w:right="1501"/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PRZYKŁAD UKOŃCZONEGO PRZEDSIĘWZIĘCIA DEWELOPERSKIEGO</w:t>
            </w:r>
            <w:r w:rsidRPr="00642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23D1">
              <w:rPr>
                <w:rFonts w:ascii="Arial" w:hAnsi="Arial" w:cs="Arial"/>
                <w:sz w:val="20"/>
                <w:szCs w:val="20"/>
              </w:rPr>
              <w:t>(należy wskazać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(o ile istnieją) trzy ukończone przedsięwzięcia deweloperskie, w tym ostatnie)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91-174 Łódź ul. </w:t>
            </w:r>
            <w:smartTag w:uri="urn:schemas-microsoft-com:office:smarttags" w:element="PersonName">
              <w:r w:rsidRPr="006423D1">
                <w:rPr>
                  <w:rFonts w:ascii="Arial" w:hAnsi="Arial" w:cs="Arial"/>
                  <w:b/>
                  <w:sz w:val="22"/>
                  <w:szCs w:val="22"/>
                </w:rPr>
                <w:t>Romanow</w:t>
              </w:r>
            </w:smartTag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ska 55 I 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lastRenderedPageBreak/>
              <w:t>Data rozpoczęcia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29.08.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Data wydania ostatecznego pozwolenia na użytkowanie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19.02.2007</w:t>
            </w:r>
          </w:p>
        </w:tc>
      </w:tr>
      <w:tr w:rsidR="00183F0D" w:rsidRPr="006423D1" w:rsidTr="00814934">
        <w:tc>
          <w:tcPr>
            <w:tcW w:w="9900" w:type="dxa"/>
            <w:gridSpan w:val="2"/>
            <w:shd w:val="clear" w:color="auto" w:fill="D9D9D9"/>
          </w:tcPr>
          <w:p w:rsidR="00183F0D" w:rsidRPr="006423D1" w:rsidRDefault="00183F0D" w:rsidP="00814934">
            <w:pPr>
              <w:ind w:right="1501"/>
              <w:rPr>
                <w:rFonts w:ascii="Arial" w:hAnsi="Arial" w:cs="Arial"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PRZYKŁAD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INNEGO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 UKOŃCZONEGO PRZEDSIĘWZIĘCIA DEWELOPERSKIEGO</w:t>
            </w:r>
            <w:r w:rsidRPr="006423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91-174 Łódź ul. </w:t>
            </w:r>
            <w:smartTag w:uri="urn:schemas-microsoft-com:office:smarttags" w:element="PersonName">
              <w:r w:rsidRPr="006423D1">
                <w:rPr>
                  <w:rFonts w:ascii="Arial" w:hAnsi="Arial" w:cs="Arial"/>
                  <w:b/>
                  <w:sz w:val="22"/>
                  <w:szCs w:val="22"/>
                </w:rPr>
                <w:t>Romanow</w:t>
              </w:r>
            </w:smartTag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ska 55G 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29.08.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2005</w:t>
            </w: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Data wydania ostatecznego pozwolenia na użytkowanie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28.12.2007</w:t>
            </w:r>
          </w:p>
        </w:tc>
      </w:tr>
      <w:tr w:rsidR="00183F0D" w:rsidRPr="006423D1" w:rsidTr="00814934">
        <w:tc>
          <w:tcPr>
            <w:tcW w:w="9900" w:type="dxa"/>
            <w:gridSpan w:val="2"/>
            <w:shd w:val="clear" w:color="auto" w:fill="D9D9D9"/>
          </w:tcPr>
          <w:p w:rsidR="00183F0D" w:rsidRPr="006423D1" w:rsidRDefault="00183F0D" w:rsidP="00814934">
            <w:pPr>
              <w:ind w:right="1501"/>
              <w:rPr>
                <w:rFonts w:ascii="Arial" w:hAnsi="Arial" w:cs="Arial"/>
                <w:sz w:val="22"/>
                <w:szCs w:val="22"/>
              </w:rPr>
            </w:pPr>
          </w:p>
          <w:p w:rsidR="00183F0D" w:rsidRPr="00E7607E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 xml:space="preserve">PRZYKŁAD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INNEGO </w:t>
            </w:r>
            <w:r w:rsidRPr="006423D1">
              <w:rPr>
                <w:rFonts w:ascii="Arial" w:hAnsi="Arial" w:cs="Arial"/>
                <w:b/>
                <w:sz w:val="22"/>
                <w:szCs w:val="22"/>
              </w:rPr>
              <w:t>UKOŃCZONEGO PRZEDSIĘWZIĘCIA DEWELOPERSKIEGO</w:t>
            </w:r>
            <w:r w:rsidRPr="006423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23D1">
              <w:rPr>
                <w:rFonts w:ascii="Arial" w:hAnsi="Arial" w:cs="Arial"/>
                <w:b/>
                <w:sz w:val="22"/>
                <w:szCs w:val="22"/>
              </w:rPr>
              <w:t>91-174 Łódź ul.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Ogrody Romanów 1 -21</w:t>
            </w:r>
          </w:p>
        </w:tc>
      </w:tr>
      <w:tr w:rsidR="00183F0D" w:rsidRPr="006423D1" w:rsidTr="00814934"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Data rozpoczęcia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05.10.2009</w:t>
            </w:r>
          </w:p>
        </w:tc>
      </w:tr>
      <w:tr w:rsidR="00183F0D" w:rsidRPr="006423D1" w:rsidTr="00814934"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Data wydania ostatecznego pozwolenia na użytkowanie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07.04.2014</w:t>
            </w:r>
          </w:p>
        </w:tc>
      </w:tr>
      <w:tr w:rsidR="00183F0D" w:rsidRPr="00FF3405" w:rsidTr="00814934">
        <w:tc>
          <w:tcPr>
            <w:tcW w:w="3060" w:type="dxa"/>
            <w:tcBorders>
              <w:top w:val="single" w:sz="4" w:space="0" w:color="auto"/>
            </w:tcBorders>
            <w:shd w:val="clear" w:color="auto" w:fill="D9D9D9"/>
          </w:tcPr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6423D1">
              <w:rPr>
                <w:rFonts w:ascii="Arial" w:hAnsi="Arial" w:cs="Arial"/>
                <w:sz w:val="20"/>
                <w:szCs w:val="20"/>
              </w:rPr>
              <w:t>Czy przeciwko deweloperowi prowadzono (lub prowadzi się) postępowania egzekucyjne na kwotę powyżej 100 000 zł</w:t>
            </w:r>
          </w:p>
          <w:p w:rsidR="00183F0D" w:rsidRPr="006423D1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shd w:val="clear" w:color="auto" w:fill="auto"/>
          </w:tcPr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6423D1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FF3405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340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</w:tbl>
    <w:p w:rsidR="00183F0D" w:rsidRDefault="00183F0D" w:rsidP="00183F0D">
      <w:pPr>
        <w:rPr>
          <w:b/>
        </w:rPr>
      </w:pPr>
    </w:p>
    <w:p w:rsidR="00183F0D" w:rsidRPr="00C440F0" w:rsidRDefault="00183F0D" w:rsidP="00183F0D">
      <w:pPr>
        <w:rPr>
          <w:rFonts w:ascii="Arial" w:hAnsi="Arial" w:cs="Arial"/>
          <w:b/>
          <w:sz w:val="22"/>
          <w:szCs w:val="22"/>
        </w:rPr>
      </w:pPr>
      <w:r w:rsidRPr="00C440F0">
        <w:rPr>
          <w:rFonts w:ascii="Arial" w:hAnsi="Arial" w:cs="Arial"/>
          <w:b/>
          <w:sz w:val="22"/>
          <w:szCs w:val="22"/>
        </w:rPr>
        <w:t xml:space="preserve">III. INFORMACJE DOTYCZĄCE NIERUCHOMOŚCI I PRZEDSIĘWZIĘCIA </w:t>
      </w:r>
    </w:p>
    <w:p w:rsidR="00183F0D" w:rsidRPr="00C440F0" w:rsidRDefault="00183F0D" w:rsidP="00183F0D">
      <w:pPr>
        <w:rPr>
          <w:rFonts w:ascii="Arial" w:hAnsi="Arial" w:cs="Arial"/>
          <w:b/>
          <w:sz w:val="22"/>
          <w:szCs w:val="22"/>
        </w:rPr>
      </w:pPr>
      <w:r w:rsidRPr="00C440F0">
        <w:rPr>
          <w:rFonts w:ascii="Arial" w:hAnsi="Arial" w:cs="Arial"/>
          <w:b/>
          <w:sz w:val="22"/>
          <w:szCs w:val="22"/>
        </w:rPr>
        <w:t>DEWELOPERSKIEGO</w:t>
      </w:r>
    </w:p>
    <w:p w:rsidR="00183F0D" w:rsidRPr="00BD610D" w:rsidRDefault="00183F0D" w:rsidP="00183F0D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60"/>
        <w:gridCol w:w="360"/>
        <w:gridCol w:w="3060"/>
      </w:tblGrid>
      <w:tr w:rsidR="00183F0D" w:rsidRPr="00BD610D" w:rsidTr="00814934">
        <w:tc>
          <w:tcPr>
            <w:tcW w:w="9900" w:type="dxa"/>
            <w:gridSpan w:val="4"/>
            <w:shd w:val="clear" w:color="auto" w:fill="D9D9D9"/>
          </w:tcPr>
          <w:p w:rsidR="00183F0D" w:rsidRPr="00BD61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C440F0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0F0">
              <w:rPr>
                <w:rFonts w:ascii="Arial" w:hAnsi="Arial" w:cs="Arial"/>
                <w:b/>
                <w:sz w:val="22"/>
                <w:szCs w:val="22"/>
              </w:rPr>
              <w:t>INFORMACJE DOTYCZĄCE GRUNTU</w:t>
            </w:r>
          </w:p>
          <w:p w:rsidR="00183F0D" w:rsidRPr="00BD61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BD610D" w:rsidTr="00814934">
        <w:trPr>
          <w:trHeight w:val="70"/>
        </w:trPr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Adres i nr działki ewidencyjnej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140E9F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E6F">
              <w:rPr>
                <w:rFonts w:ascii="Arial" w:hAnsi="Arial" w:cs="Arial"/>
                <w:b/>
                <w:sz w:val="20"/>
                <w:szCs w:val="20"/>
              </w:rPr>
              <w:t xml:space="preserve">Łódź, ul. Romanowska </w:t>
            </w:r>
          </w:p>
          <w:p w:rsidR="00183F0D" w:rsidRPr="00083E6F" w:rsidRDefault="00183F0D" w:rsidP="008149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83E6F">
              <w:rPr>
                <w:rFonts w:ascii="Arial" w:hAnsi="Arial" w:cs="Arial"/>
                <w:b/>
                <w:sz w:val="20"/>
                <w:szCs w:val="20"/>
              </w:rPr>
              <w:t>Działki o numerach 46/57, 46/61</w:t>
            </w:r>
          </w:p>
          <w:p w:rsidR="00183F0D" w:rsidRPr="00140E9F" w:rsidRDefault="00183F0D" w:rsidP="00814934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083E6F">
              <w:rPr>
                <w:rFonts w:ascii="Arial" w:hAnsi="Arial" w:cs="Arial"/>
                <w:b/>
                <w:sz w:val="20"/>
                <w:szCs w:val="20"/>
              </w:rPr>
              <w:t>Obręb B-55</w:t>
            </w:r>
          </w:p>
        </w:tc>
      </w:tr>
      <w:tr w:rsidR="00183F0D" w:rsidRPr="00BD610D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3E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83E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LD1M/00280229/1 </w:t>
            </w:r>
          </w:p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183F0D" w:rsidRPr="00BD610D" w:rsidTr="00814934">
        <w:tc>
          <w:tcPr>
            <w:tcW w:w="3420" w:type="dxa"/>
            <w:shd w:val="clear" w:color="auto" w:fill="D9D9D9"/>
          </w:tcPr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Istniejące obciążenia hipoteczne nieruchomości lub wnioski o wpis w dziale czwartym księgi wieczystej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083E6F" w:rsidRDefault="00183F0D" w:rsidP="00814934">
            <w:pPr>
              <w:pStyle w:val="Tekstkomentarza"/>
              <w:rPr>
                <w:rFonts w:ascii="Arial" w:hAnsi="Arial" w:cs="Arial"/>
                <w:b/>
              </w:rPr>
            </w:pPr>
          </w:p>
          <w:p w:rsidR="00183F0D" w:rsidRDefault="00183F0D" w:rsidP="00814934">
            <w:pPr>
              <w:pStyle w:val="Tekstkomentarza"/>
              <w:rPr>
                <w:rFonts w:ascii="Arial" w:hAnsi="Arial" w:cs="Arial"/>
                <w:b/>
              </w:rPr>
            </w:pPr>
            <w:r w:rsidRPr="003C6939">
              <w:rPr>
                <w:rFonts w:ascii="Arial" w:hAnsi="Arial" w:cs="Arial"/>
                <w:b/>
              </w:rPr>
              <w:t>Wniosek nr DZKW/LD1M/00048541/15 z dn. 08.12.2015 o wpisanie hipoteki umownej łącznej do kwoty 10.800.000,00 zł.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183F0D" w:rsidRPr="00083E6F" w:rsidRDefault="00183F0D" w:rsidP="00814934">
            <w:pPr>
              <w:pStyle w:val="Tekstkomentarza"/>
              <w:rPr>
                <w:rFonts w:ascii="Arial" w:hAnsi="Arial" w:cs="Arial"/>
                <w:b/>
              </w:rPr>
            </w:pPr>
          </w:p>
        </w:tc>
      </w:tr>
      <w:tr w:rsidR="00183F0D" w:rsidRPr="00BD610D" w:rsidTr="00814934">
        <w:tc>
          <w:tcPr>
            <w:tcW w:w="3420" w:type="dxa"/>
            <w:shd w:val="clear" w:color="auto" w:fill="D9D9D9"/>
          </w:tcPr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braku księgi </w:t>
            </w:r>
          </w:p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 xml:space="preserve">wieczystej informacja o </w:t>
            </w:r>
          </w:p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powierzchni działki i stanie</w:t>
            </w:r>
          </w:p>
          <w:p w:rsidR="00183F0D" w:rsidRPr="00BD610D" w:rsidRDefault="00183F0D" w:rsidP="00814934">
            <w:pPr>
              <w:jc w:val="both"/>
              <w:rPr>
                <w:rStyle w:val="Odwoanieprzypisudolnego"/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prawnym nieruchomości</w:t>
            </w:r>
            <w:r w:rsidRPr="00BD61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083E6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E6F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183F0D" w:rsidRPr="00BD610D" w:rsidTr="00814934">
        <w:tc>
          <w:tcPr>
            <w:tcW w:w="3420" w:type="dxa"/>
            <w:vMerge w:val="restart"/>
            <w:shd w:val="clear" w:color="auto" w:fill="D9D9D9"/>
          </w:tcPr>
          <w:p w:rsidR="00183F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 xml:space="preserve">Plan zagospodarowania </w:t>
            </w:r>
          </w:p>
          <w:p w:rsidR="00183F0D" w:rsidRPr="00BD610D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przestrzennego dla sąsiadujących działek</w:t>
            </w:r>
            <w:r w:rsidRPr="00BD610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Pr="0084034A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84034A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84034A">
              <w:rPr>
                <w:rFonts w:ascii="Arial" w:hAnsi="Arial" w:cs="Arial"/>
                <w:sz w:val="20"/>
                <w:szCs w:val="20"/>
              </w:rPr>
              <w:t>przeznaczenie w planie</w:t>
            </w:r>
          </w:p>
          <w:p w:rsidR="00183F0D" w:rsidRPr="0084034A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83F0D" w:rsidRPr="0084034A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719FC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9FC">
              <w:rPr>
                <w:rFonts w:ascii="Arial" w:hAnsi="Arial" w:cs="Arial"/>
                <w:b/>
                <w:sz w:val="20"/>
                <w:szCs w:val="20"/>
              </w:rPr>
              <w:t xml:space="preserve">Brak planu </w:t>
            </w:r>
          </w:p>
          <w:p w:rsidR="00183F0D" w:rsidRPr="0084034A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BD610D" w:rsidTr="00814934">
        <w:tc>
          <w:tcPr>
            <w:tcW w:w="3420" w:type="dxa"/>
            <w:vMerge/>
            <w:shd w:val="clear" w:color="auto" w:fill="D9D9D9"/>
          </w:tcPr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dopuszczalna wysokość zabudowy</w:t>
            </w:r>
          </w:p>
          <w:p w:rsidR="00183F0D" w:rsidRPr="00BD61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719FC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9FC">
              <w:rPr>
                <w:rFonts w:ascii="Arial" w:hAnsi="Arial" w:cs="Arial"/>
                <w:b/>
                <w:sz w:val="20"/>
                <w:szCs w:val="20"/>
              </w:rPr>
              <w:t xml:space="preserve">Brak planu </w:t>
            </w:r>
          </w:p>
          <w:p w:rsidR="00183F0D" w:rsidRPr="003719FC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BD610D" w:rsidTr="00814934">
        <w:tc>
          <w:tcPr>
            <w:tcW w:w="3420" w:type="dxa"/>
            <w:vMerge/>
            <w:shd w:val="clear" w:color="auto" w:fill="D9D9D9"/>
          </w:tcPr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 xml:space="preserve">dopuszczalny procent zabudowy </w:t>
            </w:r>
          </w:p>
          <w:p w:rsidR="00183F0D" w:rsidRPr="00BD61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BD610D">
              <w:rPr>
                <w:rFonts w:ascii="Arial" w:hAnsi="Arial" w:cs="Arial"/>
                <w:sz w:val="20"/>
                <w:szCs w:val="20"/>
              </w:rPr>
              <w:t>działki</w:t>
            </w:r>
          </w:p>
        </w:tc>
        <w:tc>
          <w:tcPr>
            <w:tcW w:w="3060" w:type="dxa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719FC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19FC">
              <w:rPr>
                <w:rFonts w:ascii="Arial" w:hAnsi="Arial" w:cs="Arial"/>
                <w:b/>
                <w:sz w:val="20"/>
                <w:szCs w:val="20"/>
              </w:rPr>
              <w:t xml:space="preserve">Brak planu </w:t>
            </w:r>
          </w:p>
          <w:p w:rsidR="00183F0D" w:rsidRPr="003719FC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BD610D" w:rsidTr="00814934">
        <w:tc>
          <w:tcPr>
            <w:tcW w:w="3420" w:type="dxa"/>
            <w:shd w:val="clear" w:color="auto" w:fill="D9D9D9"/>
          </w:tcPr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 xml:space="preserve">Informacje zawarte w publicznie dostępnych dokumentach dotyczących przewidzianych inwestycji w promieniu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E40BEE">
                <w:rPr>
                  <w:rFonts w:ascii="Arial" w:hAnsi="Arial" w:cs="Arial"/>
                  <w:sz w:val="20"/>
                  <w:szCs w:val="20"/>
                </w:rPr>
                <w:t>1 km</w:t>
              </w:r>
            </w:smartTag>
            <w:r w:rsidRPr="00E40BEE">
              <w:rPr>
                <w:rFonts w:ascii="Arial" w:hAnsi="Arial" w:cs="Arial"/>
                <w:sz w:val="20"/>
                <w:szCs w:val="20"/>
              </w:rPr>
              <w:t xml:space="preserve"> od </w:t>
            </w:r>
          </w:p>
          <w:p w:rsidR="00183F0D" w:rsidRPr="00160234" w:rsidRDefault="00183F0D" w:rsidP="00814934">
            <w:pPr>
              <w:rPr>
                <w:sz w:val="22"/>
                <w:szCs w:val="22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przedmiotowej nieruchomości, w szczególności o budowie lub rozbudowie dróg, budowie linii szynowych oraz przewidzianych korytarzach powietrznych, a także znanych innych inwestycjach komunalnych, w szczególności oczyszczalniach ścieków, spalarniach śmieci, wysypiskach, cmentarzach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719FC" w:rsidRDefault="00183F0D" w:rsidP="0081493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Budowa drogi wewnętrznej </w:t>
            </w:r>
            <w:r w:rsidR="00702D1D">
              <w:rPr>
                <w:rFonts w:ascii="Arial" w:hAnsi="Arial" w:cs="Arial"/>
                <w:b/>
                <w:sz w:val="20"/>
                <w:szCs w:val="20"/>
              </w:rPr>
              <w:t xml:space="preserve">wraz z pętlą autobusową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 terenie osiedla Zielony Romanów, łączącej ulicę Romanowską po stronie wschodniej osiedla z ulicą Romanowską łączącą osiedle z drogą krajową po stronie zachodniej osiedla </w:t>
            </w:r>
          </w:p>
          <w:p w:rsidR="00183F0D" w:rsidRDefault="00183F0D" w:rsidP="00814934">
            <w:pPr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Dla połączenia drogowego od węzła Łódź – Teofilów do istniejącej drogi krajowej nr 71 wydana została dnia 08.10.2015 r, decyzja Wojewody Łódzkiego nr 394/15 o zezwoleniu na realizację inwestycji drogowej </w:t>
            </w:r>
          </w:p>
          <w:p w:rsidR="00183F0D" w:rsidRPr="004A711A" w:rsidRDefault="00183F0D" w:rsidP="0081493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A711A">
              <w:rPr>
                <w:rFonts w:ascii="Arial" w:hAnsi="Arial" w:cs="Arial"/>
                <w:b/>
                <w:sz w:val="20"/>
                <w:szCs w:val="20"/>
              </w:rPr>
              <w:t xml:space="preserve">Budowa ciągu komunikacyjnego przy ul. Poselskiej, </w:t>
            </w:r>
            <w:proofErr w:type="spellStart"/>
            <w:r w:rsidRPr="004A711A">
              <w:rPr>
                <w:rFonts w:ascii="Arial" w:hAnsi="Arial" w:cs="Arial"/>
                <w:b/>
                <w:sz w:val="20"/>
                <w:szCs w:val="20"/>
              </w:rPr>
              <w:t>Nowokaliskiej</w:t>
            </w:r>
            <w:proofErr w:type="spellEnd"/>
            <w:r w:rsidRPr="004A711A">
              <w:rPr>
                <w:rFonts w:ascii="Arial" w:hAnsi="Arial" w:cs="Arial"/>
                <w:b/>
                <w:sz w:val="20"/>
                <w:szCs w:val="20"/>
              </w:rPr>
              <w:t xml:space="preserve"> i Sportowej na terenie miasta Aleksandrów Łódzki</w:t>
            </w:r>
          </w:p>
          <w:p w:rsidR="00183F0D" w:rsidRPr="00BD610D" w:rsidRDefault="00183F0D" w:rsidP="00814934">
            <w:pPr>
              <w:ind w:right="74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83F0D" w:rsidRPr="00E40BEE" w:rsidTr="00814934">
        <w:tc>
          <w:tcPr>
            <w:tcW w:w="9900" w:type="dxa"/>
            <w:gridSpan w:val="4"/>
            <w:shd w:val="clear" w:color="auto" w:fill="D9D9D9"/>
          </w:tcPr>
          <w:p w:rsidR="00183F0D" w:rsidRPr="00E40BEE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E40BEE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0BEE">
              <w:rPr>
                <w:rFonts w:ascii="Arial" w:hAnsi="Arial" w:cs="Arial"/>
                <w:b/>
                <w:sz w:val="22"/>
                <w:szCs w:val="22"/>
              </w:rPr>
              <w:t>INFORMACJE DOTYCZĄCE BUDYNKU</w:t>
            </w:r>
          </w:p>
          <w:p w:rsidR="00183F0D" w:rsidRPr="00E40BEE" w:rsidRDefault="00183F0D" w:rsidP="008149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Pr="00F475E8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F475E8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F475E8">
              <w:rPr>
                <w:rFonts w:ascii="Arial" w:hAnsi="Arial" w:cs="Arial"/>
                <w:sz w:val="20"/>
                <w:szCs w:val="20"/>
              </w:rPr>
              <w:t>Czy jest pozwolenie na budowę</w:t>
            </w:r>
          </w:p>
          <w:p w:rsidR="00183F0D" w:rsidRPr="00F475E8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F0D" w:rsidRPr="00F475E8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Pr="003D3157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183F0D" w:rsidRPr="003D3157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3D3157">
              <w:rPr>
                <w:rFonts w:ascii="Arial" w:hAnsi="Arial" w:cs="Arial"/>
                <w:strike/>
                <w:sz w:val="22"/>
                <w:szCs w:val="22"/>
              </w:rPr>
              <w:t>nie</w:t>
            </w:r>
          </w:p>
        </w:tc>
      </w:tr>
      <w:tr w:rsidR="00183F0D" w:rsidRPr="00E40BEE" w:rsidTr="00814934">
        <w:trPr>
          <w:trHeight w:val="833"/>
        </w:trPr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Czy pozwolenie na budowę jest ostateczne</w:t>
            </w: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F0D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F0D" w:rsidRPr="00B03C90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C90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183F0D" w:rsidRPr="00535354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35354">
              <w:rPr>
                <w:rFonts w:ascii="Arial" w:hAnsi="Arial" w:cs="Arial"/>
                <w:strike/>
                <w:sz w:val="22"/>
                <w:szCs w:val="22"/>
              </w:rPr>
              <w:t>nie</w:t>
            </w:r>
          </w:p>
        </w:tc>
      </w:tr>
      <w:tr w:rsidR="00183F0D" w:rsidRPr="00E40BEE" w:rsidTr="00814934">
        <w:trPr>
          <w:trHeight w:val="747"/>
        </w:trPr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Czy pozwolenie na budowę jest zaskarżone</w:t>
            </w: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  <w:p w:rsidR="00183F0D" w:rsidRPr="00535354" w:rsidRDefault="00183F0D" w:rsidP="00814934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535354">
              <w:rPr>
                <w:rFonts w:ascii="Arial" w:hAnsi="Arial" w:cs="Arial"/>
                <w:strike/>
                <w:sz w:val="22"/>
                <w:szCs w:val="22"/>
              </w:rPr>
              <w:t>tak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Pr="003D3157" w:rsidRDefault="00183F0D" w:rsidP="00814934"/>
          <w:p w:rsidR="00183F0D" w:rsidRPr="00B03C90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C90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 xml:space="preserve">Nr pozwolenia na budowę </w:t>
            </w: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oraz nazwa organu, który je wydał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3C7B94" w:rsidRDefault="00183F0D" w:rsidP="008149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D3157" w:rsidRDefault="00183F0D" w:rsidP="008149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D3157">
              <w:rPr>
                <w:rFonts w:ascii="Arial" w:hAnsi="Arial" w:cs="Arial"/>
                <w:b/>
                <w:sz w:val="18"/>
                <w:szCs w:val="18"/>
              </w:rPr>
              <w:t xml:space="preserve">Decyzja nr AAB.I/344/09 z dnia 01.07.2009 roku   wydana przez Prezydenta Miasta Łodzi o pozwoleniu na budowę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zespołu </w:t>
            </w:r>
            <w:r w:rsidRPr="003D3157">
              <w:rPr>
                <w:rFonts w:ascii="Arial" w:hAnsi="Arial" w:cs="Arial"/>
                <w:b/>
                <w:sz w:val="18"/>
                <w:szCs w:val="18"/>
              </w:rPr>
              <w:t xml:space="preserve">budynków mieszkalnych wielorodzinnych, wewnętrznego układu komunikacji i parkowania wraz z elementami małej architektury i oświetleniem terenu, zewnętrzną instalacją wodociągową i kanalizacyjną, siecią cieplną, wydana została na rzecz Prywatnej Korporacji Mieszkaniowej Sp. z o.o.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dniu 28.05.2014 r. wydana została przez Prezydenta Miasta Łodzi Decyzja nr DAR-UA-I.1053.2014 stwierdzająca wygaśnięcie ostatecznej decyzji nr AAB.I/344/09 z dnia 01.07.2009 r. w części dotyczącej zatwierdzenia projektu zagospodarowania terenu w zakresie oznaczonym literami A, B, C, J oraz w części zatwierdzenia projektu architektoniczno-budowlanego i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udzielenia pozwolenia na budowę obejmującego budynki mieszkalne wielorodzinne nr 103A, 103B i 106.</w:t>
            </w:r>
          </w:p>
          <w:p w:rsidR="00183F0D" w:rsidRDefault="00183F0D" w:rsidP="0081493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Decyzja nr AAB.I/344/09</w:t>
            </w:r>
            <w:r w:rsidRPr="003D3157">
              <w:rPr>
                <w:rFonts w:ascii="Arial" w:hAnsi="Arial" w:cs="Arial"/>
                <w:b/>
                <w:sz w:val="18"/>
                <w:szCs w:val="18"/>
              </w:rPr>
              <w:t xml:space="preserve"> została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dniu</w:t>
            </w:r>
            <w:r w:rsidRPr="003D3157">
              <w:rPr>
                <w:rFonts w:ascii="Arial" w:hAnsi="Arial" w:cs="Arial"/>
                <w:b/>
                <w:sz w:val="18"/>
                <w:szCs w:val="18"/>
              </w:rPr>
              <w:t xml:space="preserve"> 30.03.2015 roku Decyzją nr DAR-UA-I.668.2015 przeniesiona na rzecz firmy Villa Romanów Sp. z o.o.</w:t>
            </w:r>
          </w:p>
          <w:p w:rsidR="00183F0D" w:rsidRPr="003C7B94" w:rsidRDefault="00183F0D" w:rsidP="008149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Planowany termin rozpoczęcia i zakończenia prac budowlanych</w:t>
            </w: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3F0D" w:rsidRPr="00767066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06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67066">
              <w:rPr>
                <w:rFonts w:ascii="Arial" w:hAnsi="Arial" w:cs="Arial"/>
                <w:sz w:val="22"/>
                <w:szCs w:val="22"/>
              </w:rPr>
              <w:t>.06.2015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183F0D" w:rsidRPr="001932BB" w:rsidRDefault="00183F0D" w:rsidP="0081493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2"/>
                <w:szCs w:val="22"/>
              </w:rPr>
              <w:t>31.10</w:t>
            </w:r>
            <w:r w:rsidRPr="00767066">
              <w:rPr>
                <w:rFonts w:ascii="Arial" w:hAnsi="Arial" w:cs="Arial"/>
                <w:sz w:val="22"/>
                <w:szCs w:val="22"/>
              </w:rPr>
              <w:t>.2016</w:t>
            </w:r>
            <w:r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 xml:space="preserve">Termin, do którego nastąpi </w:t>
            </w: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przeniesienie prawa własności nieruchomości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767066" w:rsidRDefault="00183F0D" w:rsidP="008149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31.03.2017r.</w:t>
            </w:r>
          </w:p>
        </w:tc>
      </w:tr>
      <w:tr w:rsidR="00183F0D" w:rsidRPr="00E40BEE" w:rsidTr="00814934">
        <w:tc>
          <w:tcPr>
            <w:tcW w:w="3420" w:type="dxa"/>
            <w:vMerge w:val="restart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E40BE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40BEE">
              <w:rPr>
                <w:rFonts w:ascii="Arial" w:hAnsi="Arial" w:cs="Arial"/>
                <w:sz w:val="20"/>
                <w:szCs w:val="20"/>
              </w:rPr>
              <w:t>Opis przedsięwzięcia deweloperskiego</w:t>
            </w:r>
          </w:p>
        </w:tc>
        <w:tc>
          <w:tcPr>
            <w:tcW w:w="3060" w:type="dxa"/>
            <w:shd w:val="clear" w:color="auto" w:fill="auto"/>
          </w:tcPr>
          <w:p w:rsidR="00183F0D" w:rsidRPr="003C7B94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3C7B94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3C7B94">
              <w:rPr>
                <w:rFonts w:ascii="Arial" w:hAnsi="Arial" w:cs="Arial"/>
                <w:sz w:val="20"/>
                <w:szCs w:val="20"/>
              </w:rPr>
              <w:t>liczba budynków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Pr="003C7B94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3C7B94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B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183F0D" w:rsidRPr="00E40BEE" w:rsidTr="00814934">
        <w:tc>
          <w:tcPr>
            <w:tcW w:w="3420" w:type="dxa"/>
            <w:vMerge/>
            <w:shd w:val="clear" w:color="auto" w:fill="D9D9D9"/>
          </w:tcPr>
          <w:p w:rsidR="00183F0D" w:rsidRPr="00E40BEE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83F0D" w:rsidRPr="003C7B94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3C7B94">
              <w:rPr>
                <w:rFonts w:ascii="Arial" w:hAnsi="Arial" w:cs="Arial"/>
                <w:sz w:val="20"/>
                <w:szCs w:val="20"/>
              </w:rPr>
              <w:t>rozmieszczenie ich na nieruchomości (należy podać minimalny odstęp pomiędzy budynkami)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F0D" w:rsidRPr="002213E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13ED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7E223F">
              <w:rPr>
                <w:rFonts w:ascii="Arial" w:hAnsi="Arial" w:cs="Arial"/>
                <w:sz w:val="20"/>
                <w:szCs w:val="20"/>
              </w:rPr>
              <w:t>Sposób pomiaru powierzchni lokalu mieszkalnego lub domu jednorodzinnego</w:t>
            </w:r>
          </w:p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B93014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3014">
              <w:rPr>
                <w:rFonts w:ascii="Arial" w:hAnsi="Arial" w:cs="Arial"/>
                <w:b/>
                <w:sz w:val="20"/>
                <w:szCs w:val="20"/>
              </w:rPr>
              <w:t>Pomiaru powierzchni lokalu dokonuje się w oparciu o normę PN-ISO 9836:1997 z tym zastrzeżeniem, że powierzchnia balkonów będzie podawana oddzielnie i nie będzie wliczana do powierzchni użytkowej Lokalu</w:t>
            </w:r>
          </w:p>
        </w:tc>
      </w:tr>
      <w:tr w:rsidR="00183F0D" w:rsidRPr="00E40BEE" w:rsidTr="00814934">
        <w:trPr>
          <w:trHeight w:val="1155"/>
        </w:trPr>
        <w:tc>
          <w:tcPr>
            <w:tcW w:w="3420" w:type="dxa"/>
            <w:vMerge w:val="restart"/>
            <w:shd w:val="clear" w:color="auto" w:fill="D9D9D9"/>
          </w:tcPr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310D4D">
              <w:rPr>
                <w:rFonts w:ascii="Arial" w:hAnsi="Arial" w:cs="Arial"/>
                <w:sz w:val="20"/>
                <w:szCs w:val="20"/>
              </w:rPr>
              <w:t xml:space="preserve">Zamierzony sposób i procentowy udział źródeł </w:t>
            </w:r>
          </w:p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310D4D">
              <w:rPr>
                <w:rFonts w:ascii="Arial" w:hAnsi="Arial" w:cs="Arial"/>
                <w:sz w:val="20"/>
                <w:szCs w:val="20"/>
              </w:rPr>
              <w:t>finansowania przedsięwzięcia deweloperskiego</w:t>
            </w:r>
          </w:p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0D4D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Realizowana inwestycja współfinansowana będzie w ramach udzielonego kredytu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obrotowego.</w:t>
            </w:r>
          </w:p>
          <w:p w:rsidR="00183F0D" w:rsidRPr="00310D4D" w:rsidRDefault="00183F0D" w:rsidP="00814934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0D4D">
              <w:rPr>
                <w:rFonts w:ascii="Arial" w:hAnsi="Arial" w:cs="Arial"/>
                <w:sz w:val="20"/>
                <w:szCs w:val="20"/>
                <w:lang w:eastAsia="en-US"/>
              </w:rPr>
              <w:t>Planowana struktura finansowania przedsięwzięcia:</w:t>
            </w:r>
          </w:p>
          <w:p w:rsidR="00183F0D" w:rsidRPr="00310D4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D4D">
              <w:rPr>
                <w:rFonts w:ascii="Arial" w:hAnsi="Arial" w:cs="Arial"/>
                <w:b/>
                <w:sz w:val="20"/>
                <w:szCs w:val="20"/>
              </w:rPr>
              <w:t>Środki własne - 21%</w:t>
            </w:r>
          </w:p>
          <w:p w:rsidR="00183F0D" w:rsidRPr="00310D4D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D4D">
              <w:rPr>
                <w:rFonts w:ascii="Arial" w:hAnsi="Arial" w:cs="Arial"/>
                <w:b/>
                <w:sz w:val="20"/>
                <w:szCs w:val="20"/>
              </w:rPr>
              <w:t>Kredyt bankowy - 79%</w:t>
            </w:r>
          </w:p>
        </w:tc>
      </w:tr>
      <w:tr w:rsidR="00183F0D" w:rsidRPr="00E40BEE" w:rsidTr="00814934">
        <w:trPr>
          <w:trHeight w:val="726"/>
        </w:trPr>
        <w:tc>
          <w:tcPr>
            <w:tcW w:w="3420" w:type="dxa"/>
            <w:vMerge/>
            <w:shd w:val="clear" w:color="auto" w:fill="D9D9D9"/>
          </w:tcPr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sz w:val="18"/>
                <w:szCs w:val="18"/>
              </w:rPr>
            </w:pPr>
            <w:r w:rsidRPr="00C613DE">
              <w:rPr>
                <w:rFonts w:ascii="Arial" w:hAnsi="Arial" w:cs="Arial"/>
                <w:sz w:val="18"/>
                <w:szCs w:val="18"/>
              </w:rPr>
              <w:t>w następujących instytucjach finansowych (wypełnia się w przypadku kredytu)</w:t>
            </w:r>
          </w:p>
          <w:p w:rsidR="00183F0D" w:rsidRDefault="00183F0D" w:rsidP="008149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3F0D" w:rsidRPr="00F03C3E" w:rsidRDefault="00183F0D" w:rsidP="00814934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03C3E">
              <w:rPr>
                <w:rFonts w:ascii="Arial" w:hAnsi="Arial" w:cs="Arial"/>
                <w:b/>
                <w:sz w:val="20"/>
                <w:szCs w:val="20"/>
              </w:rPr>
              <w:t xml:space="preserve">Bank Spółdzielczy Towarzystwo Oszczędnościowo-Pożyczkowe PA-CO-BANK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3C3E">
              <w:rPr>
                <w:rFonts w:ascii="Arial" w:hAnsi="Arial" w:cs="Arial"/>
                <w:b/>
                <w:sz w:val="20"/>
                <w:szCs w:val="20"/>
              </w:rPr>
              <w:t>95-200 Pabianice ul. Pułaskiego 8</w:t>
            </w:r>
          </w:p>
        </w:tc>
      </w:tr>
      <w:tr w:rsidR="00183F0D" w:rsidRPr="00E40BEE" w:rsidTr="00814934">
        <w:trPr>
          <w:trHeight w:val="1045"/>
        </w:trPr>
        <w:tc>
          <w:tcPr>
            <w:tcW w:w="3420" w:type="dxa"/>
            <w:shd w:val="clear" w:color="auto" w:fill="D9D9D9"/>
          </w:tcPr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7E223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7E223F">
              <w:rPr>
                <w:rFonts w:ascii="Arial" w:hAnsi="Arial" w:cs="Arial"/>
                <w:sz w:val="20"/>
                <w:szCs w:val="20"/>
              </w:rPr>
              <w:t xml:space="preserve">Środki ochrony nabywców  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3C7B94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83F0D" w:rsidRPr="00C613DE" w:rsidRDefault="00183F0D" w:rsidP="00814934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6706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Zamknięty mieszkaniowy</w:t>
            </w:r>
            <w:r w:rsidRPr="00C613D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rachunek powierniczy </w:t>
            </w:r>
          </w:p>
          <w:p w:rsidR="00183F0D" w:rsidRPr="003C7B94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F0D" w:rsidRPr="00E40BEE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CC258A">
              <w:rPr>
                <w:rFonts w:ascii="Arial" w:hAnsi="Arial" w:cs="Arial"/>
                <w:sz w:val="20"/>
                <w:szCs w:val="20"/>
              </w:rPr>
              <w:t>Główne zasady funkcjonowania wybranego rodzaju zabezpieczenia środków nabywcy</w:t>
            </w:r>
          </w:p>
          <w:p w:rsidR="00183F0D" w:rsidRPr="00CC258A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516647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6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Zamknięty</w:t>
            </w: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mieszkaniowy rachunek powierniczy będzie funkcjonował zgodnie z przepisami ustawy z dnia 16 września 2011 r. o ochronie praw nabywcy lokalu mieszkalnego lub domu jednorodzinnego - art. 10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-14.</w:t>
            </w:r>
          </w:p>
          <w:p w:rsidR="00183F0D" w:rsidRPr="00516647" w:rsidDel="005109E6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Bank wypłaci Deweloperowi środki pieniężne wpłacone przez nabywcę na zamknięty mieszkaniowy rachunek powierniczy po otrzymaniu odpisu aktu notarialnego umowy przenoszącej na nabywcę prawo własności lokalu mieszkalnego. </w:t>
            </w:r>
          </w:p>
          <w:p w:rsidR="00183F0D" w:rsidRPr="00814934" w:rsidRDefault="00183F0D" w:rsidP="00814934">
            <w:pPr>
              <w:ind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t>W przypadku odstąpienia od umowy deweloperskiej zgodnie z art. 29 Ustawy z dnia 16 września 2011 r. przez jedną ze stron, bank wypłaci nabywcy przypadające mu środki pozostałe na mieszkaniowym rachunku powierniczym niezwłocznie po otrzymaniu oświadczenia o odstąpieniu od umowy deweloperskiej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color w:val="FF0000"/>
              </w:rPr>
              <w:t xml:space="preserve"> </w:t>
            </w:r>
            <w:r w:rsidRPr="00814934">
              <w:rPr>
                <w:rFonts w:ascii="Arial" w:hAnsi="Arial" w:cs="Arial"/>
                <w:sz w:val="20"/>
                <w:szCs w:val="20"/>
              </w:rPr>
              <w:t>we właściwej formie, jeżeli oświadczenie zostało dostarczone deweloperowi przez nabywcę w terminie wskazanym w ustawie.</w:t>
            </w:r>
          </w:p>
          <w:p w:rsidR="00183F0D" w:rsidRPr="00516647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t>W przypadku rozwiązania umowy deweloperskiej, z innego niż na podstawie art. 29 Ustawy z dnia 16 września 2011 r., strony przedstawią zgodne oświadczenia woli o sposobie podziału środków pieniężnych zgromadzonych przez nabywcę na mieszkaniowym rachunku powierniczym.</w:t>
            </w:r>
          </w:p>
          <w:p w:rsidR="00183F0D" w:rsidRPr="00516647" w:rsidRDefault="00183F0D" w:rsidP="00814934">
            <w:pPr>
              <w:jc w:val="both"/>
              <w:rPr>
                <w:sz w:val="20"/>
                <w:szCs w:val="20"/>
              </w:rPr>
            </w:pP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Bank wypłaca środki zgromadzone na mieszkaniowym rachunku powierniczym w nominalnej wysokości niezwłocznie po otrzymaniu oświadczeń woli o sposobie podziału środków pieniężnych </w:t>
            </w:r>
            <w:r w:rsidRPr="0051664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zgromadzonych przez nabywcę na mieszkaniowym rachunku powierniczym.</w:t>
            </w:r>
          </w:p>
        </w:tc>
      </w:tr>
      <w:tr w:rsidR="00183F0D" w:rsidRPr="00E40BEE" w:rsidTr="00814934">
        <w:trPr>
          <w:trHeight w:val="1246"/>
        </w:trPr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CC258A">
              <w:rPr>
                <w:rFonts w:ascii="Arial" w:hAnsi="Arial" w:cs="Arial"/>
                <w:sz w:val="20"/>
                <w:szCs w:val="20"/>
              </w:rPr>
              <w:t>Nazwa instytucji zapewniającej bezpieczeństwo środków nabywcy</w:t>
            </w:r>
          </w:p>
          <w:p w:rsidR="00183F0D" w:rsidRPr="00CC258A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F03C3E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C3E">
              <w:rPr>
                <w:rFonts w:ascii="Arial" w:hAnsi="Arial" w:cs="Arial"/>
                <w:b/>
                <w:sz w:val="20"/>
                <w:szCs w:val="20"/>
              </w:rPr>
              <w:t xml:space="preserve">Bank Spółdzielczy Towarzystwo Oszczędnościowo-Pożyczkowe PA-CO-BANK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3C3E">
              <w:rPr>
                <w:rFonts w:ascii="Arial" w:hAnsi="Arial" w:cs="Arial"/>
                <w:b/>
                <w:sz w:val="20"/>
                <w:szCs w:val="20"/>
              </w:rPr>
              <w:t>95-200 Pabianice ul. Pułaskiego 8</w:t>
            </w:r>
          </w:p>
        </w:tc>
      </w:tr>
      <w:tr w:rsidR="00183F0D" w:rsidRPr="00160234" w:rsidTr="008149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F0D" w:rsidRPr="00C613D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C613DE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C613DE">
              <w:rPr>
                <w:rFonts w:ascii="Arial" w:hAnsi="Arial" w:cs="Arial"/>
                <w:sz w:val="20"/>
                <w:szCs w:val="20"/>
              </w:rPr>
              <w:t>Harmonogram przedsięwzięcia deweloperskiego, w etapach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24% - stan surowy otwarty</w:t>
            </w:r>
          </w:p>
          <w:p w:rsidR="00183F0D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15% - stan surowy zamknięty</w:t>
            </w:r>
          </w:p>
          <w:p w:rsidR="00183F0D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15% - wykończenie wewnętrzne</w:t>
            </w:r>
          </w:p>
          <w:p w:rsidR="00183F0D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13% - wykończenie zewnętrzne budynku</w:t>
            </w:r>
          </w:p>
          <w:p w:rsidR="00183F0D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12% - zagospodarowanie terenu</w:t>
            </w:r>
          </w:p>
          <w:p w:rsidR="00183F0D" w:rsidRPr="00DB4C92" w:rsidRDefault="00183F0D" w:rsidP="00183F0D">
            <w:pPr>
              <w:pStyle w:val="Bezodstpw"/>
              <w:numPr>
                <w:ilvl w:val="0"/>
                <w:numId w:val="4"/>
              </w:numPr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21% - instalacje i sieci</w:t>
            </w:r>
          </w:p>
        </w:tc>
      </w:tr>
      <w:tr w:rsidR="00183F0D" w:rsidRPr="00160234" w:rsidTr="008149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0936B6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0936B6">
              <w:rPr>
                <w:rFonts w:ascii="Arial" w:hAnsi="Arial" w:cs="Arial"/>
                <w:sz w:val="20"/>
                <w:szCs w:val="20"/>
              </w:rPr>
              <w:t xml:space="preserve">Dopuszczenie waloryzacji </w:t>
            </w:r>
          </w:p>
          <w:p w:rsidR="00183F0D" w:rsidRPr="000936B6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0936B6">
              <w:rPr>
                <w:rFonts w:ascii="Arial" w:hAnsi="Arial" w:cs="Arial"/>
                <w:sz w:val="20"/>
                <w:szCs w:val="20"/>
              </w:rPr>
              <w:t xml:space="preserve">ceny oraz określenie zasad </w:t>
            </w:r>
          </w:p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0936B6">
              <w:rPr>
                <w:rFonts w:ascii="Arial" w:hAnsi="Arial" w:cs="Arial"/>
                <w:sz w:val="20"/>
                <w:szCs w:val="20"/>
              </w:rPr>
              <w:t>waloryzacji</w:t>
            </w:r>
          </w:p>
          <w:p w:rsidR="00183F0D" w:rsidRPr="000936B6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C613DE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13DE">
              <w:rPr>
                <w:rFonts w:ascii="Arial" w:hAnsi="Arial" w:cs="Arial"/>
                <w:b/>
                <w:sz w:val="20"/>
                <w:szCs w:val="20"/>
              </w:rPr>
              <w:t>BRAK  WALORYZACJI</w:t>
            </w:r>
          </w:p>
        </w:tc>
      </w:tr>
      <w:tr w:rsidR="00183F0D" w:rsidRPr="00F2166C" w:rsidTr="00814934">
        <w:tc>
          <w:tcPr>
            <w:tcW w:w="9900" w:type="dxa"/>
            <w:gridSpan w:val="4"/>
            <w:shd w:val="clear" w:color="auto" w:fill="D9D9D9"/>
          </w:tcPr>
          <w:p w:rsidR="00183F0D" w:rsidRPr="00F2166C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166C">
              <w:rPr>
                <w:rFonts w:ascii="Arial" w:hAnsi="Arial" w:cs="Arial"/>
                <w:b/>
                <w:sz w:val="22"/>
                <w:szCs w:val="22"/>
              </w:rPr>
              <w:t>WARUNKI ODSTĄPIENIA OD UMOWY DEWELOPERSKIEJ</w:t>
            </w:r>
          </w:p>
          <w:p w:rsidR="00183F0D" w:rsidRPr="00F2166C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83F0D" w:rsidRPr="00F2166C" w:rsidTr="00814934">
        <w:tc>
          <w:tcPr>
            <w:tcW w:w="3420" w:type="dxa"/>
            <w:shd w:val="clear" w:color="auto" w:fill="D9D9D9"/>
          </w:tcPr>
          <w:p w:rsidR="00183F0D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F2166C">
              <w:rPr>
                <w:rFonts w:ascii="Arial" w:hAnsi="Arial" w:cs="Arial"/>
                <w:sz w:val="20"/>
                <w:szCs w:val="20"/>
              </w:rPr>
              <w:t xml:space="preserve">Należy opisać na jakich </w:t>
            </w:r>
          </w:p>
          <w:p w:rsidR="00183F0D" w:rsidRPr="00F2166C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F2166C">
              <w:rPr>
                <w:rFonts w:ascii="Arial" w:hAnsi="Arial" w:cs="Arial"/>
                <w:sz w:val="20"/>
                <w:szCs w:val="20"/>
              </w:rPr>
              <w:t>warunkach można odstąpić od umowy deweloperskiej</w:t>
            </w: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  <w:p w:rsidR="00183F0D" w:rsidRPr="00F2166C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183F0D" w:rsidRPr="00FA2D47" w:rsidRDefault="00183F0D" w:rsidP="00183F0D">
            <w:pPr>
              <w:pStyle w:val="Bezodstpw"/>
              <w:numPr>
                <w:ilvl w:val="0"/>
                <w:numId w:val="5"/>
              </w:numPr>
              <w:ind w:left="431" w:hanging="431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Odstąpienie od umowy przez Nabywcę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6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Nabywca jest uprawniony do odstąpienia od Umowy w terminie 30 (trzydziestu) dni od dnia jej zawarcia:</w:t>
            </w:r>
            <w:r w:rsidRPr="00FA2D47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8"/>
              </w:numPr>
              <w:ind w:left="1124" w:hanging="42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w przypadku, gdy Umowa nie zawiera elementów, o których mowa w art. 22 Ustawy deweloperskiej,</w:t>
            </w:r>
            <w:r w:rsidRPr="00FA2D47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8"/>
              </w:numPr>
              <w:ind w:left="1124" w:hanging="42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w przypadku, gdy informacje zawarte w Umowie nie były zgodne z informacjami zawartymi w Prospekcie Informacyjnym lub w załącznikach, za wyjątkiem zmian, o których mowa w art. 22 ust. 2 Ustawy deweloperskiej,</w:t>
            </w:r>
            <w:r w:rsidRPr="00FA2D47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8"/>
              </w:numPr>
              <w:ind w:left="1124" w:hanging="42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jeżeli Deweloper nie doręczył zgodnie z art. 18 i 19 Ustawy deweloperskiej Prospektu Informacyjnego wraz z załącznikami,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8"/>
              </w:numPr>
              <w:ind w:left="1124" w:hanging="42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jeżeli informacje zawarte w Prospekcie Informacyjnym lub w załącznikach, na podstawie których zawarto Umowę, są niezgodne ze stanem faktycznym i p</w:t>
            </w:r>
            <w:r>
              <w:rPr>
                <w:rFonts w:ascii="Calibri" w:hAnsi="Calibri"/>
                <w:b/>
                <w:sz w:val="18"/>
                <w:szCs w:val="18"/>
              </w:rPr>
              <w:t>rawnym w dniu podpisania Umowy,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8"/>
              </w:numPr>
              <w:ind w:left="1124" w:hanging="425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jeżeli Prospekt Informacyjny nie zawiera informacji określonych we wzorze Prospektu Informacyjnego stanowiącym załącznik do Ustawy deweloperskiej.</w:t>
            </w:r>
            <w:r w:rsidRPr="00FA2D47">
              <w:rPr>
                <w:rFonts w:ascii="Calibri" w:hAnsi="Calibri"/>
                <w:b/>
                <w:sz w:val="18"/>
                <w:szCs w:val="18"/>
              </w:rPr>
              <w:tab/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6"/>
              </w:numPr>
              <w:ind w:left="699" w:hanging="425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 xml:space="preserve">Nabywca jest uprawniony do odstąpienia od niniejszej umowy w przypadku </w:t>
            </w:r>
            <w:proofErr w:type="spellStart"/>
            <w:r w:rsidRPr="00FA2D47">
              <w:rPr>
                <w:rFonts w:ascii="Calibri" w:hAnsi="Calibri"/>
                <w:b/>
                <w:sz w:val="18"/>
                <w:szCs w:val="18"/>
              </w:rPr>
              <w:t>niezawarcia</w:t>
            </w:r>
            <w:proofErr w:type="spellEnd"/>
            <w:r w:rsidRPr="00FA2D47">
              <w:rPr>
                <w:rFonts w:ascii="Calibri" w:hAnsi="Calibri"/>
                <w:b/>
                <w:sz w:val="18"/>
                <w:szCs w:val="18"/>
              </w:rPr>
              <w:t xml:space="preserve"> przez Dewelopera Umowy Przeniesienia Lokalu w terminie określonym w Umowie. Jednakże przed skorzystaniem z prawa odstąpienia opisanego w zdaniu poprzedzającym Nabywca obowiązany jest wyznaczyć Deweloperowi 120-dniowy (studwudziestodniowy) termin na zawarcie Umowy Przeniesienia Lokalu.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6"/>
              </w:numPr>
              <w:ind w:left="699" w:hanging="425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O ile Deweloper zwróci się do Nabywcy o uzupełnienie  różnicy wynikającej  ze wzrostu Ceny, Nabywcy przysługuje prawo odstąpienia od umowy w terminie 14 (czternastu) dni od daty otrzymania zawiadomienia o podwyższeniu ceny spowodowanej wzrostem stawki podatku VAT.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5"/>
              </w:numPr>
              <w:ind w:left="431" w:hanging="431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Odstąpienie od Umowy przez Dewelopera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Deweloper, z zastrzeżeniem pkt. 2 poniżej, jest uprawniony do odstąpienia od niniejszej umowy w przypadku braku wpłaty przez Nabywcę którejkolwiek z kwot zaliczek na poczet Ceny w terminie i wysokości określonej w Załączniku do Umowy mimo uprzedniego pisemnego wezwania Nabywcy przez Dewelopera do uiszczenia zaległości w terminie 30 dni od dnia doręczenia Nabywcy wezwania, chyba że niespełnienie świadczenia przez Nabywcę jest spowodowane działaniem siły wyższej.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 xml:space="preserve">Deweloper jest uprawniony do odstąpienia od niniejszej Umowy w przypadku braku wpłaty przez Nabywcę zadatku w terminie i w wysokości określonej w Załączniku do Umowy bez uprzedniego wezwania Nabywcy </w:t>
            </w:r>
            <w:r w:rsidRPr="00FA2D47">
              <w:rPr>
                <w:rFonts w:ascii="Calibri" w:hAnsi="Calibri"/>
                <w:b/>
                <w:sz w:val="18"/>
                <w:szCs w:val="18"/>
              </w:rPr>
              <w:lastRenderedPageBreak/>
              <w:t xml:space="preserve">przez dewelopera do uiszczenia zaległości – stosownie do brzmienia art. 394 § 1 </w:t>
            </w:r>
            <w:proofErr w:type="spellStart"/>
            <w:r w:rsidRPr="00FA2D47">
              <w:rPr>
                <w:rFonts w:ascii="Calibri" w:hAnsi="Calibri"/>
                <w:b/>
                <w:sz w:val="18"/>
                <w:szCs w:val="18"/>
              </w:rPr>
              <w:t>kc</w:t>
            </w:r>
            <w:proofErr w:type="spellEnd"/>
            <w:r w:rsidRPr="00FA2D47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:rsidR="00183F0D" w:rsidRPr="00FA2D47" w:rsidRDefault="00183F0D" w:rsidP="00183F0D">
            <w:pPr>
              <w:pStyle w:val="Bezodstpw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FA2D47">
              <w:rPr>
                <w:rFonts w:ascii="Calibri" w:hAnsi="Calibri"/>
                <w:b/>
                <w:sz w:val="18"/>
                <w:szCs w:val="18"/>
              </w:rPr>
              <w:t>Deweloper jest uprawniony do odstąpienia od niniejszej umowy w przypadku niestawienia się Nabywcy do Odbioru Lokalu lub zawarcia Umowy Przeniesienia Lokalu, pomimo dwukrotnego doręczenia Nabywcy pisemnego wezwania w odstępie co najmniej 60 (sześćdziesięciu) dni, chyba że niestawienie się jest spowodowane działaniem siły wyższej.</w:t>
            </w:r>
          </w:p>
          <w:p w:rsidR="00183F0D" w:rsidRPr="00D4360B" w:rsidRDefault="00183F0D" w:rsidP="00814934">
            <w:pPr>
              <w:pStyle w:val="Bezodstpw"/>
              <w:ind w:left="720"/>
              <w:jc w:val="both"/>
              <w:rPr>
                <w:i/>
                <w:sz w:val="20"/>
                <w:szCs w:val="20"/>
              </w:rPr>
            </w:pPr>
          </w:p>
        </w:tc>
      </w:tr>
      <w:tr w:rsidR="00183F0D" w:rsidRPr="00160234" w:rsidTr="00814934">
        <w:trPr>
          <w:trHeight w:val="3827"/>
        </w:trPr>
        <w:tc>
          <w:tcPr>
            <w:tcW w:w="9900" w:type="dxa"/>
            <w:gridSpan w:val="4"/>
            <w:tcBorders>
              <w:bottom w:val="nil"/>
            </w:tcBorders>
            <w:shd w:val="clear" w:color="auto" w:fill="D9D9D9"/>
          </w:tcPr>
          <w:p w:rsidR="00183F0D" w:rsidRPr="00C613DE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3F0D" w:rsidRPr="004903A5" w:rsidRDefault="00183F0D" w:rsidP="0081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03A5">
              <w:rPr>
                <w:rFonts w:ascii="Arial" w:hAnsi="Arial" w:cs="Arial"/>
                <w:b/>
                <w:sz w:val="22"/>
                <w:szCs w:val="22"/>
              </w:rPr>
              <w:t>INNE INFORMACJE</w:t>
            </w:r>
          </w:p>
          <w:p w:rsidR="00183F0D" w:rsidRPr="00DB12D4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12D4">
              <w:rPr>
                <w:rFonts w:ascii="Arial" w:hAnsi="Arial" w:cs="Arial"/>
                <w:sz w:val="20"/>
                <w:szCs w:val="20"/>
              </w:rPr>
              <w:t>Informacja o zgodzie banku finansującego przedsięwzięcie deweloperskie lub jego część, bądź finansującego działalność dewelopera w przypadku zabezpieczenia kredytu na hipotece nieruchomości, na której jest realizowane przedsięwzięcie deweloperskie lub jego część, bądź też finansującego zakup tej nieruchomości lub jej części w przypadku równoczesnego ustanowienia zabezpieczenia hipotecznego – na bez obciążeniowe wyodrębnienie lokalu mieszkalnego i przeniesienie jego własności albo bez obciążeniowe przeniesienie na nabywcę własności nieruchomości wraz z domem jednorodzinnym lub użytkowania wieczystego nieruchomości gruntowej i własności domu jednorodzinnego stanowiącego odrębną nieruchomość lub przeniesienie ułamkowej części własności nieruchomości wraz z prawem do wyłącznego korzystania z części nieruchomości służącej zaspokajaniu potrzeb mieszkaniowych.</w:t>
            </w:r>
          </w:p>
          <w:p w:rsidR="00183F0D" w:rsidRPr="00DB12D4" w:rsidRDefault="00183F0D" w:rsidP="00814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3F0D" w:rsidRPr="00272078" w:rsidRDefault="00183F0D" w:rsidP="008149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Bank Spółdzielczy Towarzystwo Oszczędnościowo-Pożyczkowe PA-CO-</w:t>
            </w:r>
            <w:r w:rsidRPr="00C613DE">
              <w:rPr>
                <w:rFonts w:ascii="Arial" w:hAnsi="Arial" w:cs="Arial"/>
                <w:b/>
                <w:sz w:val="18"/>
                <w:szCs w:val="18"/>
              </w:rPr>
              <w:t>BANK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95-200 Pabianice ul. Pułaskiego 8 </w:t>
            </w:r>
            <w:r w:rsidRPr="00272078">
              <w:rPr>
                <w:rFonts w:ascii="Arial" w:hAnsi="Arial" w:cs="Arial"/>
                <w:b/>
                <w:sz w:val="20"/>
                <w:szCs w:val="20"/>
              </w:rPr>
              <w:t xml:space="preserve">udzieli promesy wydania oświadczenia o wyrażeniu zgody na </w:t>
            </w:r>
            <w:proofErr w:type="spellStart"/>
            <w:r w:rsidRPr="00272078">
              <w:rPr>
                <w:rFonts w:ascii="Arial" w:hAnsi="Arial" w:cs="Arial"/>
                <w:b/>
                <w:sz w:val="20"/>
                <w:szCs w:val="20"/>
              </w:rPr>
              <w:t>bezcię</w:t>
            </w:r>
            <w:r>
              <w:rPr>
                <w:rFonts w:ascii="Arial" w:hAnsi="Arial" w:cs="Arial"/>
                <w:b/>
                <w:sz w:val="20"/>
                <w:szCs w:val="20"/>
              </w:rPr>
              <w:t>ż</w:t>
            </w:r>
            <w:r w:rsidRPr="00272078">
              <w:rPr>
                <w:rFonts w:ascii="Arial" w:hAnsi="Arial" w:cs="Arial"/>
                <w:b/>
                <w:sz w:val="20"/>
                <w:szCs w:val="20"/>
              </w:rPr>
              <w:t>arowe</w:t>
            </w:r>
            <w:proofErr w:type="spellEnd"/>
            <w:r w:rsidRPr="002720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wyodrębnienie</w:t>
            </w:r>
            <w:r w:rsidRPr="00272078">
              <w:rPr>
                <w:rFonts w:ascii="Arial" w:hAnsi="Arial" w:cs="Arial"/>
                <w:b/>
                <w:sz w:val="20"/>
                <w:szCs w:val="20"/>
              </w:rPr>
              <w:t xml:space="preserve"> lokalu mieszkalnego oraz przynależnego do niego pomieszczenia gospodarczego wraz z udziałem w gruncie pod warunkiem wpływu pełnej ceny sprzedaży za przedmiotowy lokal na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Zamknięt</w:t>
            </w:r>
            <w:r w:rsidRPr="0027207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y mieszkaniowy rachunek powierniczy.</w:t>
            </w:r>
          </w:p>
        </w:tc>
      </w:tr>
      <w:tr w:rsidR="00183F0D" w:rsidRPr="00FE1DA4" w:rsidTr="00814934">
        <w:trPr>
          <w:trHeight w:val="276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Pr="004903A5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F0D" w:rsidRPr="00FE1DA4" w:rsidTr="00814934">
        <w:trPr>
          <w:trHeight w:val="241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83F0D" w:rsidRPr="00E92AE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>Informacja o możliwości zapoznania się w lokalu przedsiębiorstwa przez osobę zainteresowaną zawarciem umowy de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92AEF">
              <w:rPr>
                <w:rFonts w:ascii="Arial" w:hAnsi="Arial" w:cs="Arial"/>
                <w:sz w:val="20"/>
                <w:szCs w:val="20"/>
              </w:rPr>
              <w:t>eloperskiej z:</w:t>
            </w:r>
          </w:p>
          <w:p w:rsidR="00183F0D" w:rsidRPr="00E92AE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 xml:space="preserve">1) aktualnym stanem księgi wieczystej prowadzonej dla nieruchomości; </w:t>
            </w:r>
          </w:p>
          <w:p w:rsidR="00183F0D" w:rsidRPr="00E92AE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>2) kopią aktualnego odpisu z Krajowego Rejestru Sądowego, jeśli podmiot podlega wpisowi do Krajowego rejestru Sądowego lub aktualnym zaświadczeniem o wpisie do Centralnej Ewidencji i Informacji o Działalności Gospodarczej;</w:t>
            </w:r>
          </w:p>
          <w:p w:rsidR="00183F0D" w:rsidRPr="00E92AE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>3) kopią pozwolenia na budowę;</w:t>
            </w:r>
          </w:p>
          <w:p w:rsidR="00183F0D" w:rsidRPr="00E92AEF" w:rsidRDefault="00183F0D" w:rsidP="00814934">
            <w:pPr>
              <w:rPr>
                <w:rFonts w:ascii="Arial" w:hAnsi="Arial" w:cs="Arial"/>
                <w:sz w:val="20"/>
                <w:szCs w:val="20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 xml:space="preserve">4) sprawozdaniem finansowym dewelopera za ostatnie dwa lata, a w przypadku realizacji inwestycji przez Spółkę celową – sprawozdaniem Spółki dominującej; </w:t>
            </w:r>
          </w:p>
          <w:p w:rsidR="00183F0D" w:rsidRPr="004903A5" w:rsidRDefault="00183F0D" w:rsidP="00814934">
            <w:pPr>
              <w:rPr>
                <w:rFonts w:ascii="Arial" w:hAnsi="Arial" w:cs="Arial"/>
                <w:sz w:val="22"/>
                <w:szCs w:val="22"/>
              </w:rPr>
            </w:pPr>
            <w:r w:rsidRPr="00E92AEF">
              <w:rPr>
                <w:rFonts w:ascii="Arial" w:hAnsi="Arial" w:cs="Arial"/>
                <w:sz w:val="20"/>
                <w:szCs w:val="20"/>
              </w:rPr>
              <w:t>5) projektem architektoniczno-budowlanym:</w:t>
            </w:r>
          </w:p>
        </w:tc>
      </w:tr>
      <w:tr w:rsidR="00183F0D" w:rsidRPr="00E92AEF" w:rsidTr="00814934">
        <w:trPr>
          <w:trHeight w:val="80"/>
        </w:trPr>
        <w:tc>
          <w:tcPr>
            <w:tcW w:w="9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W biurze sprzedaży inwestycji: adres (91-174) Łódź ul. </w:t>
            </w:r>
            <w:smartTag w:uri="urn:schemas-microsoft-com:office:smarttags" w:element="PersonName">
              <w:r w:rsidRPr="00E92AEF">
                <w:rPr>
                  <w:rFonts w:ascii="Arial" w:hAnsi="Arial" w:cs="Arial"/>
                  <w:b/>
                  <w:sz w:val="20"/>
                  <w:szCs w:val="20"/>
                </w:rPr>
                <w:t>Romanow</w:t>
              </w:r>
            </w:smartTag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ska 55 lok. </w:t>
            </w:r>
            <w:proofErr w:type="spellStart"/>
            <w:r w:rsidRPr="00E92AEF">
              <w:rPr>
                <w:rFonts w:ascii="Arial" w:hAnsi="Arial" w:cs="Arial"/>
                <w:b/>
                <w:sz w:val="20"/>
                <w:szCs w:val="20"/>
              </w:rPr>
              <w:t>usł</w:t>
            </w:r>
            <w:proofErr w:type="spellEnd"/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. nr 17, osoby zainteresowane zawarciem umowy deweloperskiej mogą zapoznać się z następującymi dokumentami: </w:t>
            </w:r>
          </w:p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1) aktualnym stanem księgi wieczystej prowadzonej dla nieruchomości </w:t>
            </w:r>
          </w:p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>2) kopią aktualnego odpisu z Krajowego Rejestru Sądowego Spółki Villa Romanów Sp. z o.o.</w:t>
            </w:r>
          </w:p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3) kopią pozwolenia na budowę </w:t>
            </w:r>
          </w:p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 xml:space="preserve">4) sprawozdaniem finansowym PKM Sp.  z o.o. za ostatnie dwa lata </w:t>
            </w:r>
          </w:p>
          <w:p w:rsidR="00183F0D" w:rsidRPr="00E92AEF" w:rsidRDefault="00183F0D" w:rsidP="008149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AEF">
              <w:rPr>
                <w:rFonts w:ascii="Arial" w:hAnsi="Arial" w:cs="Arial"/>
                <w:b/>
                <w:sz w:val="20"/>
                <w:szCs w:val="20"/>
              </w:rPr>
              <w:t>5) projektem architektoniczno-budowlanym</w:t>
            </w:r>
          </w:p>
        </w:tc>
      </w:tr>
    </w:tbl>
    <w:p w:rsidR="00183F0D" w:rsidRDefault="00183F0D" w:rsidP="00183F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752"/>
        <w:gridCol w:w="3368"/>
      </w:tblGrid>
      <w:tr w:rsidR="000663F0" w:rsidTr="000663F0">
        <w:trPr>
          <w:trHeight w:val="80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CZĘŚĆ INDYWIDUALNA dla mieszkania nr 3.5, II piętro, budynek 107 </w:t>
            </w:r>
          </w:p>
        </w:tc>
      </w:tr>
      <w:tr w:rsidR="000663F0" w:rsidTr="000663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Cena m2 powierzchni lokalu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mieszkalnego lub domu jednorodzinnego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0663F0" w:rsidTr="000663F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Określenie położenia oraz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istotnych cech domu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jednoro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dzinnego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będącego przedmiotem umowy deweloperskiej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lub budynku w którym ma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znajdować się lokal mieszkalny będący przedmiotem umowy deweloperskiej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liczba kondygnacji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technologia wykonania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Technologia żelbetowa monolityczna szkieletowa ze ścianami murowanymi między słupami żelbetowymi</w:t>
            </w: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standard prac wykończeniowych w części wspólnej budynku i terenie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wokół niego, stanowiącym część wspólną nieruchomości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 w:rsidP="000663F0">
            <w:pPr>
              <w:pStyle w:val="Akapitzlist"/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Elewacje-ściany zewnętrzne ocieplone styropianem i wykończone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cienkowarstwowym tynkiem elewacyjnym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Pokrycie dachu – blacha stalowa powlekana na rąbek stojący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Stolarka okienna i balkonowa – z PCV,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Klatka schodowa i korytarze:</w:t>
            </w:r>
          </w:p>
          <w:p w:rsidR="000663F0" w:rsidRDefault="000663F0">
            <w:p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– podłogi wykończone płytkami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gresowymi</w:t>
            </w:r>
            <w:proofErr w:type="spellEnd"/>
          </w:p>
          <w:p w:rsidR="000663F0" w:rsidRDefault="000663F0">
            <w:p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ściany tynkowane i malowane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Balkony i tarasy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Posadzki- wykończone gresem mrozoodpornym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Balustrady- rama z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kształtników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stalowych malowane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Klatki schodowe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Holl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wejściowy i posadzka na piętrze wykończone płytkami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gresowymi</w:t>
            </w:r>
            <w:proofErr w:type="spellEnd"/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Ściany tynkowane i malowane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Pochwyt stalowy malowany proszkowo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Sufity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tynkowane i malowane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Ściany i sufit komórek lokatorskich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tynkowane i malowane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Podłoga w komórkach wykończona gresem</w:t>
            </w:r>
          </w:p>
          <w:p w:rsidR="000663F0" w:rsidRDefault="000663F0" w:rsidP="000663F0">
            <w:pPr>
              <w:numPr>
                <w:ilvl w:val="1"/>
                <w:numId w:val="10"/>
              </w:numPr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Drzwi do komórek ażurowe 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Ściany konstrukcyjne żelbetowe</w:t>
            </w:r>
          </w:p>
          <w:p w:rsidR="000663F0" w:rsidRDefault="000663F0" w:rsidP="000663F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ind w:left="351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Ściany wewnętrzne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międzymieszkaniowe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– murowane z bloczków silikatowych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10.   Stropy – żelbetowe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11.   Drzwi wejściowe do 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mieszkań – w standardzie     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left="68"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antywłamaniowym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12.   Ciągi pieszo-jezdne – z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kostki betonowej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13.   Miejsca składowania 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odpadków – altana </w:t>
            </w:r>
          </w:p>
          <w:p w:rsidR="000663F0" w:rsidRDefault="000663F0">
            <w:pPr>
              <w:autoSpaceDE w:val="0"/>
              <w:autoSpaceDN w:val="0"/>
              <w:adjustRightInd w:val="0"/>
              <w:spacing w:line="256" w:lineRule="auto"/>
              <w:ind w:hanging="35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śmietnikowa poza budynkiem</w:t>
            </w:r>
          </w:p>
          <w:p w:rsidR="000663F0" w:rsidRDefault="000663F0">
            <w:pPr>
              <w:spacing w:line="256" w:lineRule="auto"/>
              <w:ind w:left="-358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14.   Winda – dźwig osobowy z 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napędem elektrycznym, z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dostępem do kondygnacji: </w:t>
            </w:r>
          </w:p>
          <w:p w:rsidR="000663F0" w:rsidRDefault="000663F0">
            <w:pPr>
              <w:spacing w:line="256" w:lineRule="auto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parteru, 1, 2, 3 i 4 piętra</w:t>
            </w: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lokali w budynku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</w:t>
            </w: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liczba miejsc garażowych i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postojowych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 zewnętrznych miejsc postojowych</w:t>
            </w: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dostępne media w budynku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Instalacje wewnętrzne: wody zimnej, ciepłej, kanalizacja sanitarna, centralne ogrzewanie, elektryczna, telefoniczna, domofonowa i internetowa</w:t>
            </w:r>
          </w:p>
        </w:tc>
      </w:tr>
      <w:tr w:rsidR="000663F0" w:rsidTr="000663F0">
        <w:tc>
          <w:tcPr>
            <w:tcW w:w="9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dostęp do drogi publicznej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TAK - ul. Romanowska</w:t>
            </w:r>
          </w:p>
          <w:p w:rsidR="000663F0" w:rsidRDefault="000663F0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663F0" w:rsidTr="000663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Określenie usytuowania lokalu mieszkalnego w budynku, jeżeli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przedsięwzięcie deweloperskie dotyczy lokali mieszkalnych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Załącznik nr 1</w:t>
            </w:r>
          </w:p>
        </w:tc>
      </w:tr>
      <w:tr w:rsidR="000663F0" w:rsidTr="000663F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63F0" w:rsidRDefault="000663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Określenie powierzchni i układu pomieszczeń oraz zakresu i standardu prac wykończeniowych, do których wykonania zobowiązuje się deweloper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Załącznik nr 2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70,26m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</w:p>
          <w:p w:rsidR="000663F0" w:rsidRDefault="000663F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663F0" w:rsidRDefault="000663F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Standard wykończenia mieszkania: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Ściany: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pomieszczenia poza łazienką i WC – tynk gipsowy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pomieszczenia łazienki i WC –tynk gipsowy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Sufit: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pomieszczenia poza łazienką i WC – tynk gipsowy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pomieszczenia łazienki i WC – tynk gipsowy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Posadzka: szlichta betonowa zbrojona, zatarta na gładko. Bez okładzin podłogowych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Okna i drzwi balkonowe z PCV, z profilu min. 5 komorowego, okucia obwiedniowe, systemowe, 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Drzwi wejściowe do mieszkania: w standardzie antywłamaniowym 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Drzwi wewnątrzlokalowe: tylko przygotowane otwory pod montaż ościeżnic i drzwi wewnątrzlokalowych. Bez drzwi i ościeżnic wewnątrzlokalowych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Parapety wewnętrze: konglomerat</w:t>
            </w:r>
          </w:p>
          <w:p w:rsidR="000663F0" w:rsidRDefault="000663F0" w:rsidP="000663F0">
            <w:pPr>
              <w:numPr>
                <w:ilvl w:val="0"/>
                <w:numId w:val="3"/>
              </w:num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Instalacje: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centralnego ogrzewania: rozprowadzona 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podposadzkowo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z rur z tworzyw sztucznych. 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Grzejniki płytowe z zaworami i głowicami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termostatycznymi, w łazience grzejnik drabinkowy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kanalizacyjna: z rur z tworzyw sztucznych, wejście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do pomieszczenia bez rozprowadzenia pod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urządzenia. Bez białego montażu.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wodna: instalacja wody ciepłej i cyrkulacyjnej z rur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polipropylenowych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elektryczna: oświetleniowa i gniazd wtykowych z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osprzętem.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domofonowa – instalacja zakończona aparatem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domofonowym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- instalacja telefoniczna (sygnał po podpisaniu umowy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abonenckiej z operatorem)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TV kablowej- instalacja zakończona osprzętem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(sygnał zostanie podany przez Operatora TV 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kablowej po podpisaniu umowy przez Klienta.</w:t>
            </w:r>
          </w:p>
          <w:p w:rsidR="000663F0" w:rsidRDefault="000663F0">
            <w:pPr>
              <w:spacing w:line="256" w:lineRule="auto"/>
              <w:ind w:left="7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663F0" w:rsidRDefault="000663F0" w:rsidP="000663F0">
      <w:pPr>
        <w:rPr>
          <w:rFonts w:ascii="Arial" w:hAnsi="Arial" w:cs="Arial"/>
          <w:sz w:val="20"/>
          <w:szCs w:val="20"/>
        </w:rPr>
      </w:pPr>
    </w:p>
    <w:p w:rsidR="000663F0" w:rsidRDefault="000663F0" w:rsidP="000663F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podpis dewelopera albo osoby uprawnionej do </w:t>
      </w:r>
    </w:p>
    <w:p w:rsidR="000663F0" w:rsidRDefault="000663F0" w:rsidP="000663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jego reprezentacji oraz pieczęć firmowa</w:t>
      </w:r>
    </w:p>
    <w:p w:rsidR="000663F0" w:rsidRDefault="000663F0" w:rsidP="000663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</w:t>
      </w:r>
    </w:p>
    <w:p w:rsidR="000663F0" w:rsidRDefault="000663F0" w:rsidP="000663F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…...………………………………….</w:t>
      </w:r>
    </w:p>
    <w:p w:rsidR="000663F0" w:rsidRDefault="000663F0" w:rsidP="000663F0">
      <w:pPr>
        <w:ind w:left="-142"/>
        <w:rPr>
          <w:rFonts w:ascii="Arial" w:hAnsi="Arial" w:cs="Arial"/>
          <w:b/>
          <w:sz w:val="18"/>
          <w:szCs w:val="18"/>
        </w:rPr>
      </w:pPr>
    </w:p>
    <w:p w:rsidR="000663F0" w:rsidRDefault="000663F0" w:rsidP="000663F0">
      <w:pPr>
        <w:ind w:left="-142"/>
        <w:rPr>
          <w:rFonts w:ascii="Arial" w:hAnsi="Arial" w:cs="Arial"/>
          <w:b/>
          <w:sz w:val="18"/>
          <w:szCs w:val="18"/>
        </w:rPr>
      </w:pPr>
    </w:p>
    <w:p w:rsidR="000663F0" w:rsidRDefault="000663F0" w:rsidP="000663F0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Załączniki: </w:t>
      </w:r>
    </w:p>
    <w:p w:rsidR="000663F0" w:rsidRDefault="000663F0" w:rsidP="000663F0">
      <w:pPr>
        <w:numPr>
          <w:ilvl w:val="0"/>
          <w:numId w:val="11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Rzut kondygnacji z zaznaczeniem lokalu mieszkalnego – zał. nr 1</w:t>
      </w:r>
    </w:p>
    <w:p w:rsidR="000663F0" w:rsidRDefault="000663F0" w:rsidP="000663F0">
      <w:pPr>
        <w:numPr>
          <w:ilvl w:val="0"/>
          <w:numId w:val="11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Rzut lokalu – określenie powierzchni i układu powierzchni – zał. nr 2 </w:t>
      </w:r>
    </w:p>
    <w:p w:rsidR="000663F0" w:rsidRDefault="000663F0" w:rsidP="000663F0">
      <w:pPr>
        <w:numPr>
          <w:ilvl w:val="0"/>
          <w:numId w:val="11"/>
        </w:num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umowy deweloperskiej.</w:t>
      </w:r>
    </w:p>
    <w:sectPr w:rsidR="000663F0" w:rsidSect="00790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0B" w:rsidRDefault="00510F0B" w:rsidP="00183F0D">
      <w:r>
        <w:separator/>
      </w:r>
    </w:p>
  </w:endnote>
  <w:endnote w:type="continuationSeparator" w:id="0">
    <w:p w:rsidR="00510F0B" w:rsidRDefault="00510F0B" w:rsidP="0018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Default="00DA68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Pr="00514A3F" w:rsidRDefault="00DA68F8" w:rsidP="00DA68F8">
    <w:pPr>
      <w:pStyle w:val="Stopka"/>
      <w:rPr>
        <w:sz w:val="18"/>
        <w:szCs w:val="18"/>
      </w:rPr>
    </w:pPr>
    <w:r>
      <w:rPr>
        <w:sz w:val="18"/>
        <w:szCs w:val="18"/>
      </w:rPr>
      <w:t>Materiał</w:t>
    </w:r>
    <w:r w:rsidRPr="00514A3F">
      <w:rPr>
        <w:sz w:val="18"/>
        <w:szCs w:val="18"/>
      </w:rPr>
      <w:t xml:space="preserve"> informacyjny sporządziła: </w:t>
    </w:r>
    <w:r>
      <w:rPr>
        <w:sz w:val="18"/>
        <w:szCs w:val="18"/>
      </w:rPr>
      <w:t xml:space="preserve">Janina Doryń. Powyższy materiał nie jest prospektem informacyjnym w rozumieniu </w:t>
    </w:r>
    <w:r w:rsidRPr="0027458A">
      <w:rPr>
        <w:i/>
        <w:sz w:val="18"/>
        <w:szCs w:val="18"/>
      </w:rPr>
      <w:t>Ustawy o ochronie praw nabywcy…</w:t>
    </w:r>
    <w:r>
      <w:rPr>
        <w:sz w:val="18"/>
        <w:szCs w:val="18"/>
      </w:rPr>
      <w:t xml:space="preserve"> i nie stanowi oferty w rozumieniu przepisów Kodeksu cywilnego. Właściwy Prospekt Informacyjny do pobrania w siedzibie Spółki.</w:t>
    </w:r>
    <w:r w:rsidRPr="00514A3F">
      <w:rPr>
        <w:sz w:val="18"/>
        <w:szCs w:val="18"/>
      </w:rPr>
      <w:tab/>
    </w:r>
    <w:r>
      <w:rPr>
        <w:sz w:val="18"/>
        <w:szCs w:val="18"/>
      </w:rPr>
      <w:tab/>
    </w:r>
    <w:r w:rsidRPr="00514A3F">
      <w:rPr>
        <w:sz w:val="18"/>
        <w:szCs w:val="18"/>
      </w:rPr>
      <w:t xml:space="preserve">- </w:t>
    </w:r>
    <w:r w:rsidRPr="00514A3F">
      <w:rPr>
        <w:sz w:val="18"/>
        <w:szCs w:val="18"/>
      </w:rPr>
      <w:fldChar w:fldCharType="begin"/>
    </w:r>
    <w:r w:rsidRPr="00514A3F">
      <w:rPr>
        <w:sz w:val="18"/>
        <w:szCs w:val="18"/>
      </w:rPr>
      <w:instrText xml:space="preserve"> PAGE </w:instrText>
    </w:r>
    <w:r w:rsidRPr="00514A3F">
      <w:rPr>
        <w:sz w:val="18"/>
        <w:szCs w:val="18"/>
      </w:rPr>
      <w:fldChar w:fldCharType="separate"/>
    </w:r>
    <w:r w:rsidR="007A2D73">
      <w:rPr>
        <w:noProof/>
        <w:sz w:val="18"/>
        <w:szCs w:val="18"/>
      </w:rPr>
      <w:t>9</w:t>
    </w:r>
    <w:r w:rsidRPr="00514A3F">
      <w:rPr>
        <w:sz w:val="18"/>
        <w:szCs w:val="18"/>
      </w:rPr>
      <w:fldChar w:fldCharType="end"/>
    </w:r>
    <w:r w:rsidRPr="00514A3F">
      <w:rPr>
        <w:sz w:val="18"/>
        <w:szCs w:val="18"/>
      </w:rPr>
      <w:t xml:space="preserve"> - </w:t>
    </w:r>
  </w:p>
  <w:p w:rsidR="00DA68F8" w:rsidRDefault="00DA68F8" w:rsidP="00DA68F8">
    <w:pPr>
      <w:pStyle w:val="Stopka"/>
    </w:pPr>
  </w:p>
  <w:p w:rsidR="00DA68F8" w:rsidRDefault="00DA68F8">
    <w:pPr>
      <w:pStyle w:val="Stopka"/>
    </w:pPr>
  </w:p>
  <w:p w:rsidR="00DA68F8" w:rsidRDefault="00DA68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Default="00DA6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0B" w:rsidRDefault="00510F0B" w:rsidP="00183F0D">
      <w:r>
        <w:separator/>
      </w:r>
    </w:p>
  </w:footnote>
  <w:footnote w:type="continuationSeparator" w:id="0">
    <w:p w:rsidR="00510F0B" w:rsidRDefault="00510F0B" w:rsidP="00183F0D">
      <w:r>
        <w:continuationSeparator/>
      </w:r>
    </w:p>
  </w:footnote>
  <w:footnote w:id="1">
    <w:p w:rsidR="00183F0D" w:rsidRDefault="00183F0D" w:rsidP="00183F0D">
      <w:pPr>
        <w:pStyle w:val="Tekstprzypisudolnego"/>
      </w:pPr>
      <w:r w:rsidRPr="00986C8D">
        <w:rPr>
          <w:rStyle w:val="Odwoanieprzypisudolnego"/>
        </w:rPr>
        <w:footnoteRef/>
      </w:r>
      <w:r w:rsidRPr="00986C8D">
        <w:t xml:space="preserve"> Jeżeli działka nie posiada adresu, należy opisowo określić jej położenie.</w:t>
      </w:r>
    </w:p>
  </w:footnote>
  <w:footnote w:id="2">
    <w:p w:rsidR="00183F0D" w:rsidRDefault="00183F0D" w:rsidP="00183F0D">
      <w:pPr>
        <w:pStyle w:val="Tekstprzypisudolnego"/>
      </w:pPr>
      <w:r>
        <w:rPr>
          <w:rStyle w:val="Odwoanieprzypisudolnego"/>
        </w:rPr>
        <w:footnoteRef/>
      </w:r>
      <w:r>
        <w:t xml:space="preserve"> W szczególności imię i nazwisko albo nazwa (firma) właściciela lub użytkownika wieczystego oraz istniejące  obciążenia na nieruchomości.</w:t>
      </w:r>
    </w:p>
  </w:footnote>
  <w:footnote w:id="3">
    <w:p w:rsidR="00183F0D" w:rsidRDefault="00183F0D" w:rsidP="00183F0D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planu zagospodarowania przestrzennego umieszcza się jedynie informację „Brak planu”.</w:t>
      </w:r>
    </w:p>
    <w:p w:rsidR="00183F0D" w:rsidRDefault="00183F0D" w:rsidP="00183F0D">
      <w:pPr>
        <w:pStyle w:val="Tekstprzypisudolnego"/>
      </w:pPr>
      <w:r>
        <w:t>*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Default="00DA68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Default="00DA68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8F8" w:rsidRDefault="00DA68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2964"/>
    <w:multiLevelType w:val="hybridMultilevel"/>
    <w:tmpl w:val="C3FACC72"/>
    <w:lvl w:ilvl="0" w:tplc="11B493C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55D7D"/>
    <w:multiLevelType w:val="hybridMultilevel"/>
    <w:tmpl w:val="AA30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70CE3"/>
    <w:multiLevelType w:val="hybridMultilevel"/>
    <w:tmpl w:val="32EE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7D7"/>
    <w:multiLevelType w:val="hybridMultilevel"/>
    <w:tmpl w:val="EA567B3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9A5637A"/>
    <w:multiLevelType w:val="multilevel"/>
    <w:tmpl w:val="5E1C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A070E47"/>
    <w:multiLevelType w:val="hybridMultilevel"/>
    <w:tmpl w:val="6ADE5318"/>
    <w:lvl w:ilvl="0" w:tplc="57408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D0"/>
    <w:multiLevelType w:val="hybridMultilevel"/>
    <w:tmpl w:val="F67E0AAA"/>
    <w:lvl w:ilvl="0" w:tplc="99C24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07F94"/>
    <w:multiLevelType w:val="hybridMultilevel"/>
    <w:tmpl w:val="77903FA2"/>
    <w:lvl w:ilvl="0" w:tplc="4AD666D6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 w15:restartNumberingAfterBreak="0">
    <w:nsid w:val="7CE41764"/>
    <w:multiLevelType w:val="hybridMultilevel"/>
    <w:tmpl w:val="1E028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B1"/>
    <w:rsid w:val="000663F0"/>
    <w:rsid w:val="00136FB3"/>
    <w:rsid w:val="00183F0D"/>
    <w:rsid w:val="00510F0B"/>
    <w:rsid w:val="00565993"/>
    <w:rsid w:val="00702D1D"/>
    <w:rsid w:val="007676B0"/>
    <w:rsid w:val="0079064C"/>
    <w:rsid w:val="007A2D73"/>
    <w:rsid w:val="00840BCF"/>
    <w:rsid w:val="00B476CC"/>
    <w:rsid w:val="00C869F5"/>
    <w:rsid w:val="00DA68F8"/>
    <w:rsid w:val="00F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6EB6-6271-4EA4-99D0-C929180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183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3F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83F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3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3F0D"/>
    <w:rPr>
      <w:vertAlign w:val="superscript"/>
    </w:rPr>
  </w:style>
  <w:style w:type="character" w:styleId="Hipercze">
    <w:name w:val="Hyperlink"/>
    <w:rsid w:val="00183F0D"/>
    <w:rPr>
      <w:color w:val="0000FF"/>
      <w:u w:val="single"/>
    </w:rPr>
  </w:style>
  <w:style w:type="paragraph" w:styleId="Bezodstpw">
    <w:name w:val="No Spacing"/>
    <w:link w:val="BezodstpwZnak"/>
    <w:uiPriority w:val="99"/>
    <w:qFormat/>
    <w:rsid w:val="00183F0D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BezodstpwZnak">
    <w:name w:val="Bez odstępów Znak"/>
    <w:link w:val="Bezodstpw"/>
    <w:uiPriority w:val="99"/>
    <w:locked/>
    <w:rsid w:val="00183F0D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A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6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A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8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villaroman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2793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Chaładaj</dc:creator>
  <cp:keywords/>
  <dc:description/>
  <cp:lastModifiedBy>Beata Chaładaj</cp:lastModifiedBy>
  <cp:revision>8</cp:revision>
  <dcterms:created xsi:type="dcterms:W3CDTF">2016-02-10T10:49:00Z</dcterms:created>
  <dcterms:modified xsi:type="dcterms:W3CDTF">2016-03-01T09:45:00Z</dcterms:modified>
</cp:coreProperties>
</file>